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34924" w:rsidRDefault="00234924">
      <w:pPr>
        <w:rPr>
          <w:sz w:val="72"/>
          <w:szCs w:val="72"/>
        </w:rPr>
      </w:pPr>
    </w:p>
    <w:p w14:paraId="00000002" w14:textId="77777777" w:rsidR="00234924" w:rsidRDefault="00000000">
      <w:pPr>
        <w:ind w:firstLine="720"/>
        <w:rPr>
          <w:sz w:val="72"/>
          <w:szCs w:val="72"/>
        </w:rPr>
      </w:pPr>
      <w:r>
        <w:rPr>
          <w:noProof/>
          <w:sz w:val="72"/>
          <w:szCs w:val="72"/>
        </w:rPr>
        <w:drawing>
          <wp:inline distT="0" distB="0" distL="0" distR="0">
            <wp:extent cx="4762500" cy="4762500"/>
            <wp:effectExtent l="0" t="0" r="0" b="0"/>
            <wp:docPr id="3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762500" cy="4762500"/>
                    </a:xfrm>
                    <a:prstGeom prst="rect">
                      <a:avLst/>
                    </a:prstGeom>
                    <a:ln/>
                  </pic:spPr>
                </pic:pic>
              </a:graphicData>
            </a:graphic>
          </wp:inline>
        </w:drawing>
      </w:r>
    </w:p>
    <w:p w14:paraId="00000003" w14:textId="77777777" w:rsidR="00234924" w:rsidRDefault="00000000">
      <w:pPr>
        <w:jc w:val="center"/>
        <w:rPr>
          <w:rFonts w:ascii="Century Gothic" w:eastAsia="Century Gothic" w:hAnsi="Century Gothic" w:cs="Century Gothic"/>
          <w:sz w:val="40"/>
          <w:szCs w:val="40"/>
        </w:rPr>
      </w:pPr>
      <w:r>
        <w:rPr>
          <w:rFonts w:ascii="Century Gothic" w:eastAsia="Century Gothic" w:hAnsi="Century Gothic" w:cs="Century Gothic"/>
          <w:sz w:val="40"/>
          <w:szCs w:val="40"/>
        </w:rPr>
        <w:t>2026 Community Rules and Guidelines</w:t>
      </w:r>
    </w:p>
    <w:p w14:paraId="00000004" w14:textId="77777777" w:rsidR="00234924" w:rsidRDefault="00234924">
      <w:pPr>
        <w:jc w:val="center"/>
        <w:rPr>
          <w:rFonts w:ascii="Century Gothic" w:eastAsia="Century Gothic" w:hAnsi="Century Gothic" w:cs="Century Gothic"/>
          <w:sz w:val="24"/>
          <w:szCs w:val="24"/>
        </w:rPr>
      </w:pPr>
    </w:p>
    <w:p w14:paraId="00000005" w14:textId="77777777" w:rsidR="00234924" w:rsidRDefault="00234924">
      <w:pPr>
        <w:jc w:val="center"/>
        <w:rPr>
          <w:rFonts w:ascii="Century Gothic" w:eastAsia="Century Gothic" w:hAnsi="Century Gothic" w:cs="Century Gothic"/>
          <w:sz w:val="24"/>
          <w:szCs w:val="24"/>
        </w:rPr>
      </w:pPr>
    </w:p>
    <w:p w14:paraId="00000006" w14:textId="77777777" w:rsidR="00234924" w:rsidRDefault="00000000">
      <w:pPr>
        <w:jc w:val="center"/>
        <w:rPr>
          <w:rFonts w:ascii="Century Gothic" w:eastAsia="Century Gothic" w:hAnsi="Century Gothic" w:cs="Century Gothic"/>
          <w:sz w:val="24"/>
          <w:szCs w:val="24"/>
        </w:rPr>
        <w:sectPr w:rsidR="00234924">
          <w:headerReference w:type="default" r:id="rId9"/>
          <w:footerReference w:type="default" r:id="rId10"/>
          <w:pgSz w:w="12240" w:h="15840"/>
          <w:pgMar w:top="1560" w:right="1640" w:bottom="1580" w:left="1640" w:header="730" w:footer="1392" w:gutter="0"/>
          <w:pgNumType w:start="1"/>
          <w:cols w:space="720"/>
        </w:sectPr>
      </w:pPr>
      <w:r>
        <w:rPr>
          <w:rFonts w:ascii="Century Gothic" w:eastAsia="Century Gothic" w:hAnsi="Century Gothic" w:cs="Century Gothic"/>
          <w:sz w:val="24"/>
          <w:szCs w:val="24"/>
        </w:rPr>
        <w:t>This is a living document.  Revisions can be made at any time.</w:t>
      </w:r>
    </w:p>
    <w:p w14:paraId="00000007" w14:textId="77777777" w:rsidR="00234924" w:rsidRDefault="00234924">
      <w:pPr>
        <w:sectPr w:rsidR="00234924">
          <w:pgSz w:w="12240" w:h="15840"/>
          <w:pgMar w:top="1555" w:right="1440" w:bottom="1598" w:left="1440" w:header="730" w:footer="1392" w:gutter="0"/>
          <w:cols w:space="720"/>
        </w:sectPr>
      </w:pPr>
    </w:p>
    <w:p w14:paraId="00000008" w14:textId="77777777" w:rsidR="00234924" w:rsidRDefault="00000000">
      <w:pPr>
        <w:pStyle w:val="Heading1"/>
        <w:spacing w:before="60" w:after="120"/>
        <w:ind w:right="380"/>
        <w:jc w:val="both"/>
        <w:rPr>
          <w:rFonts w:ascii="Century Gothic" w:eastAsia="Century Gothic" w:hAnsi="Century Gothic" w:cs="Century Gothic"/>
        </w:rPr>
      </w:pPr>
      <w:bookmarkStart w:id="0" w:name="_heading=h.m8beyjjvuz1v" w:colFirst="0" w:colLast="0"/>
      <w:bookmarkEnd w:id="0"/>
      <w:r>
        <w:rPr>
          <w:rFonts w:ascii="Century Gothic" w:eastAsia="Century Gothic" w:hAnsi="Century Gothic" w:cs="Century Gothic"/>
        </w:rPr>
        <w:lastRenderedPageBreak/>
        <w:t>Introduction</w:t>
      </w:r>
    </w:p>
    <w:p w14:paraId="00000009" w14:textId="77777777" w:rsidR="00234924" w:rsidRDefault="00000000">
      <w:pPr>
        <w:spacing w:before="60"/>
        <w:ind w:right="38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Welcome to our school!  Classen Montessori School is a community of children, parents, faculty, administrators, board members, and friends working together to create an environment that promotes a love of learning, as well as working to educate the whole child, and in doing so, creating lifelong learners.  </w:t>
      </w:r>
    </w:p>
    <w:p w14:paraId="0000000A" w14:textId="77777777" w:rsidR="00234924" w:rsidRDefault="00000000">
      <w:pPr>
        <w:spacing w:line="180" w:lineRule="auto"/>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00B" w14:textId="77777777" w:rsidR="00234924" w:rsidRDefault="00000000">
      <w:pPr>
        <w:spacing w:before="60"/>
        <w:ind w:right="38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For more than 50 years the Classen program has been an impressive example of the principles of Montessori education at work for the child.  At Classen, self-directed and individualized learning form the core of the educational experience.  Based on years of educational research, we believe that children can and must learn to accept responsibility, develop independence, and make decisions that help manage their own learning.  Working individually with their teachers, all Classen students help plan their daily and weekly goals.  They also participate in evaluating and communicating their own educational progress.  </w:t>
      </w:r>
    </w:p>
    <w:p w14:paraId="0000000C" w14:textId="77777777" w:rsidR="00234924" w:rsidRDefault="00000000">
      <w:pPr>
        <w:spacing w:line="180" w:lineRule="auto"/>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00D" w14:textId="77777777" w:rsidR="00234924" w:rsidRDefault="00000000">
      <w:pPr>
        <w:spacing w:before="60"/>
        <w:ind w:right="38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Because each child brings a unique mix of strengths and weaknesses, children often progress at different rates in differing areas.  To support and respect each individuals’ development, the children at Classen who can move faster in a subject area move ahead freely and are not held by the pace of slower students or the limitations of grade structured curriculum.  Children who need more time and attention on a subject are provided the resources they need to succeed.  </w:t>
      </w:r>
    </w:p>
    <w:p w14:paraId="0000000E" w14:textId="77777777" w:rsidR="00234924" w:rsidRDefault="00000000">
      <w:pPr>
        <w:spacing w:line="180" w:lineRule="auto"/>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00F" w14:textId="77777777" w:rsidR="00234924" w:rsidRDefault="00000000">
      <w:pPr>
        <w:spacing w:before="60"/>
        <w:ind w:right="38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Throughout their years at Classen, our students acquire strong academic skills, and also:  </w:t>
      </w:r>
    </w:p>
    <w:p w14:paraId="00000010" w14:textId="77777777" w:rsidR="00234924" w:rsidRDefault="00000000">
      <w:pPr>
        <w:numPr>
          <w:ilvl w:val="0"/>
          <w:numId w:val="9"/>
        </w:numPr>
        <w:spacing w:before="60"/>
        <w:ind w:right="380"/>
        <w:jc w:val="both"/>
        <w:rPr>
          <w:rFonts w:ascii="Century Gothic" w:eastAsia="Century Gothic" w:hAnsi="Century Gothic" w:cs="Century Gothic"/>
          <w:sz w:val="24"/>
          <w:szCs w:val="24"/>
        </w:rPr>
      </w:pPr>
      <w:r>
        <w:rPr>
          <w:rFonts w:ascii="Century Gothic" w:eastAsia="Century Gothic" w:hAnsi="Century Gothic" w:cs="Century Gothic"/>
          <w:sz w:val="24"/>
          <w:szCs w:val="24"/>
        </w:rPr>
        <w:t>Maintain their love of learning, creativity, and discovery</w:t>
      </w:r>
    </w:p>
    <w:p w14:paraId="00000011" w14:textId="77777777" w:rsidR="00234924" w:rsidRDefault="00000000">
      <w:pPr>
        <w:numPr>
          <w:ilvl w:val="0"/>
          <w:numId w:val="9"/>
        </w:numPr>
        <w:ind w:right="380"/>
        <w:jc w:val="both"/>
        <w:rPr>
          <w:rFonts w:ascii="Century Gothic" w:eastAsia="Century Gothic" w:hAnsi="Century Gothic" w:cs="Century Gothic"/>
          <w:sz w:val="24"/>
          <w:szCs w:val="24"/>
        </w:rPr>
      </w:pPr>
      <w:r>
        <w:rPr>
          <w:rFonts w:ascii="Century Gothic" w:eastAsia="Century Gothic" w:hAnsi="Century Gothic" w:cs="Century Gothic"/>
          <w:sz w:val="24"/>
          <w:szCs w:val="24"/>
        </w:rPr>
        <w:t>Develop a sense of responsibility and confidence about themselves and the world</w:t>
      </w:r>
    </w:p>
    <w:p w14:paraId="00000012" w14:textId="77777777" w:rsidR="00234924" w:rsidRDefault="00000000">
      <w:pPr>
        <w:numPr>
          <w:ilvl w:val="0"/>
          <w:numId w:val="9"/>
        </w:numPr>
        <w:ind w:right="380"/>
        <w:jc w:val="both"/>
        <w:rPr>
          <w:rFonts w:ascii="Century Gothic" w:eastAsia="Century Gothic" w:hAnsi="Century Gothic" w:cs="Century Gothic"/>
          <w:sz w:val="24"/>
          <w:szCs w:val="24"/>
        </w:rPr>
      </w:pPr>
      <w:r>
        <w:rPr>
          <w:rFonts w:ascii="Century Gothic" w:eastAsia="Century Gothic" w:hAnsi="Century Gothic" w:cs="Century Gothic"/>
          <w:sz w:val="24"/>
          <w:szCs w:val="24"/>
        </w:rPr>
        <w:t>Build a strong foundation for lifelong decision-making, problem-solving, and critical thinking</w:t>
      </w:r>
    </w:p>
    <w:p w14:paraId="00000013" w14:textId="77777777" w:rsidR="00234924" w:rsidRDefault="00000000">
      <w:pPr>
        <w:numPr>
          <w:ilvl w:val="0"/>
          <w:numId w:val="9"/>
        </w:numPr>
        <w:ind w:right="380"/>
        <w:jc w:val="both"/>
        <w:rPr>
          <w:rFonts w:ascii="Century Gothic" w:eastAsia="Century Gothic" w:hAnsi="Century Gothic" w:cs="Century Gothic"/>
          <w:sz w:val="24"/>
          <w:szCs w:val="24"/>
        </w:rPr>
      </w:pPr>
      <w:r>
        <w:rPr>
          <w:rFonts w:ascii="Century Gothic" w:eastAsia="Century Gothic" w:hAnsi="Century Gothic" w:cs="Century Gothic"/>
          <w:sz w:val="24"/>
          <w:szCs w:val="24"/>
        </w:rPr>
        <w:t>Become well-rounded and socially adept individuals</w:t>
      </w:r>
    </w:p>
    <w:p w14:paraId="00000014" w14:textId="77777777" w:rsidR="00234924" w:rsidRDefault="00000000">
      <w:pPr>
        <w:spacing w:line="180" w:lineRule="auto"/>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015" w14:textId="77777777" w:rsidR="00234924" w:rsidRDefault="00000000">
      <w:pPr>
        <w:spacing w:before="60"/>
        <w:ind w:right="380"/>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Montessori School is so fortunate to share this journey with your family!</w:t>
      </w:r>
    </w:p>
    <w:p w14:paraId="00000016"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017" w14:textId="77777777" w:rsidR="00234924" w:rsidRDefault="00000000">
      <w:pPr>
        <w:spacing w:before="60"/>
        <w:ind w:right="38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All the best, </w:t>
      </w:r>
    </w:p>
    <w:p w14:paraId="00000018" w14:textId="77777777" w:rsidR="00234924" w:rsidRDefault="00000000">
      <w:pPr>
        <w:spacing w:after="24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Kristen Hill </w:t>
      </w:r>
    </w:p>
    <w:p w14:paraId="00000019" w14:textId="77777777" w:rsidR="00234924" w:rsidRDefault="00000000">
      <w:pPr>
        <w:spacing w:before="60"/>
        <w:ind w:right="38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Head of School     </w:t>
      </w:r>
    </w:p>
    <w:p w14:paraId="0000001A" w14:textId="77777777" w:rsidR="00234924" w:rsidRDefault="00234924">
      <w:pPr>
        <w:spacing w:before="60" w:after="120"/>
        <w:ind w:right="380"/>
        <w:jc w:val="both"/>
        <w:rPr>
          <w:rFonts w:ascii="Century Gothic" w:eastAsia="Century Gothic" w:hAnsi="Century Gothic" w:cs="Century Gothic"/>
          <w:b/>
          <w:bCs/>
          <w:i/>
          <w:iCs/>
          <w:sz w:val="28"/>
          <w:szCs w:val="28"/>
        </w:rPr>
      </w:pPr>
    </w:p>
    <w:p w14:paraId="0EFA60C0" w14:textId="77777777" w:rsidR="000E5276" w:rsidRDefault="000E5276">
      <w:pPr>
        <w:spacing w:before="60" w:after="120"/>
        <w:ind w:right="380"/>
        <w:jc w:val="both"/>
        <w:rPr>
          <w:rFonts w:ascii="Century Gothic" w:eastAsia="Century Gothic" w:hAnsi="Century Gothic" w:cs="Century Gothic"/>
          <w:b/>
          <w:bCs/>
          <w:i/>
          <w:iCs/>
          <w:sz w:val="28"/>
          <w:szCs w:val="28"/>
        </w:rPr>
      </w:pPr>
    </w:p>
    <w:p w14:paraId="0377DC5E" w14:textId="77777777" w:rsidR="000E5276" w:rsidRDefault="000E5276">
      <w:pPr>
        <w:spacing w:before="60" w:after="120"/>
        <w:ind w:right="380"/>
        <w:jc w:val="both"/>
        <w:rPr>
          <w:rFonts w:ascii="Century Gothic" w:eastAsia="Century Gothic" w:hAnsi="Century Gothic" w:cs="Century Gothic"/>
          <w:b/>
          <w:bCs/>
          <w:i/>
          <w:iCs/>
          <w:sz w:val="28"/>
          <w:szCs w:val="28"/>
        </w:rPr>
      </w:pPr>
    </w:p>
    <w:sdt>
      <w:sdtPr>
        <w:id w:val="954338900"/>
        <w:docPartObj>
          <w:docPartGallery w:val="Table of Contents"/>
          <w:docPartUnique/>
        </w:docPartObj>
      </w:sdtPr>
      <w:sdtContent>
        <w:p w14:paraId="0000001B" w14:textId="77777777" w:rsidR="00234924" w:rsidRDefault="00000000">
          <w:pPr>
            <w:spacing w:before="60"/>
            <w:rPr>
              <w:rFonts w:ascii="Century Gothic" w:eastAsia="Century Gothic" w:hAnsi="Century Gothic" w:cs="Century Gothic"/>
              <w:color w:val="1155CC"/>
              <w:u w:val="single"/>
            </w:rPr>
          </w:pPr>
          <w:r>
            <w:fldChar w:fldCharType="begin"/>
          </w:r>
          <w:r>
            <w:instrText xml:space="preserve"> TOC \h \u \z \n \t "Heading 1,1,Heading 2,2,Heading 3,3,Heading 4,4,Heading 5,5,Heading 6,6,"</w:instrText>
          </w:r>
          <w:r>
            <w:fldChar w:fldCharType="separate"/>
          </w:r>
          <w:hyperlink w:anchor="_heading=h.m8beyjjvuz1v">
            <w:r>
              <w:rPr>
                <w:rFonts w:ascii="Century Gothic" w:eastAsia="Century Gothic" w:hAnsi="Century Gothic" w:cs="Century Gothic"/>
                <w:color w:val="1155CC"/>
                <w:u w:val="single"/>
              </w:rPr>
              <w:t>Introduction</w:t>
            </w:r>
          </w:hyperlink>
        </w:p>
        <w:p w14:paraId="0000001C" w14:textId="77777777" w:rsidR="00234924" w:rsidRDefault="00000000">
          <w:pPr>
            <w:spacing w:before="60"/>
            <w:rPr>
              <w:rFonts w:ascii="Arial" w:eastAsia="Arial" w:hAnsi="Arial" w:cs="Arial"/>
              <w:color w:val="1155CC"/>
              <w:u w:val="single"/>
            </w:rPr>
          </w:pPr>
          <w:hyperlink w:anchor="_heading=h.oc5ol63zknob">
            <w:r>
              <w:rPr>
                <w:rFonts w:ascii="Century Gothic" w:eastAsia="Century Gothic" w:hAnsi="Century Gothic" w:cs="Century Gothic"/>
                <w:color w:val="1155CC"/>
                <w:u w:val="single"/>
              </w:rPr>
              <w:t>Our Mission</w:t>
            </w:r>
          </w:hyperlink>
        </w:p>
        <w:p w14:paraId="0000001D" w14:textId="77777777" w:rsidR="00234924" w:rsidRDefault="00000000">
          <w:pPr>
            <w:spacing w:before="60"/>
            <w:rPr>
              <w:rFonts w:ascii="Arial" w:eastAsia="Arial" w:hAnsi="Arial" w:cs="Arial"/>
              <w:color w:val="1155CC"/>
              <w:u w:val="single"/>
            </w:rPr>
          </w:pPr>
          <w:hyperlink w:anchor="_heading=h.f6jdpx5e6ap">
            <w:r>
              <w:rPr>
                <w:rFonts w:ascii="Century Gothic" w:eastAsia="Century Gothic" w:hAnsi="Century Gothic" w:cs="Century Gothic"/>
                <w:color w:val="1155CC"/>
                <w:u w:val="single"/>
              </w:rPr>
              <w:t>Our Vision</w:t>
            </w:r>
          </w:hyperlink>
        </w:p>
        <w:p w14:paraId="0000001E" w14:textId="77777777" w:rsidR="00234924" w:rsidRDefault="00000000">
          <w:pPr>
            <w:spacing w:before="60"/>
            <w:ind w:left="360"/>
            <w:rPr>
              <w:rFonts w:ascii="Arial" w:eastAsia="Arial" w:hAnsi="Arial" w:cs="Arial"/>
              <w:color w:val="1155CC"/>
              <w:u w:val="single"/>
            </w:rPr>
          </w:pPr>
          <w:hyperlink w:anchor="_heading=h.a9z5415kyme">
            <w:r>
              <w:rPr>
                <w:rFonts w:ascii="Century Gothic" w:eastAsia="Century Gothic" w:hAnsi="Century Gothic" w:cs="Century Gothic"/>
                <w:color w:val="1155CC"/>
                <w:u w:val="single"/>
              </w:rPr>
              <w:t>For Students</w:t>
            </w:r>
          </w:hyperlink>
        </w:p>
        <w:p w14:paraId="0000001F" w14:textId="77777777" w:rsidR="00234924" w:rsidRDefault="00000000">
          <w:pPr>
            <w:spacing w:before="60"/>
            <w:ind w:left="360"/>
            <w:rPr>
              <w:rFonts w:ascii="Arial" w:eastAsia="Arial" w:hAnsi="Arial" w:cs="Arial"/>
              <w:color w:val="1155CC"/>
              <w:u w:val="single"/>
            </w:rPr>
          </w:pPr>
          <w:hyperlink w:anchor="_heading=h.ckj7omtrz2sf">
            <w:r>
              <w:rPr>
                <w:rFonts w:ascii="Century Gothic" w:eastAsia="Century Gothic" w:hAnsi="Century Gothic" w:cs="Century Gothic"/>
                <w:color w:val="1155CC"/>
                <w:u w:val="single"/>
              </w:rPr>
              <w:t>For Parents</w:t>
            </w:r>
          </w:hyperlink>
        </w:p>
        <w:p w14:paraId="00000020" w14:textId="77777777" w:rsidR="00234924" w:rsidRDefault="00000000">
          <w:pPr>
            <w:spacing w:before="60"/>
            <w:ind w:left="360"/>
            <w:rPr>
              <w:rFonts w:ascii="Arial" w:eastAsia="Arial" w:hAnsi="Arial" w:cs="Arial"/>
              <w:color w:val="1155CC"/>
              <w:u w:val="single"/>
            </w:rPr>
          </w:pPr>
          <w:hyperlink w:anchor="_heading=h.n540x4w4ha0i">
            <w:r>
              <w:rPr>
                <w:rFonts w:ascii="Century Gothic" w:eastAsia="Century Gothic" w:hAnsi="Century Gothic" w:cs="Century Gothic"/>
                <w:color w:val="1155CC"/>
                <w:u w:val="single"/>
              </w:rPr>
              <w:t>For Staff</w:t>
            </w:r>
          </w:hyperlink>
        </w:p>
        <w:p w14:paraId="00000021" w14:textId="77777777" w:rsidR="00234924" w:rsidRDefault="00000000">
          <w:pPr>
            <w:spacing w:before="60"/>
            <w:rPr>
              <w:rFonts w:ascii="Arial" w:eastAsia="Arial" w:hAnsi="Arial" w:cs="Arial"/>
              <w:color w:val="1155CC"/>
              <w:u w:val="single"/>
            </w:rPr>
          </w:pPr>
          <w:hyperlink w:anchor="_heading=h.t5jlha1u6b2s">
            <w:r>
              <w:rPr>
                <w:rFonts w:ascii="Century Gothic" w:eastAsia="Century Gothic" w:hAnsi="Century Gothic" w:cs="Century Gothic"/>
                <w:color w:val="1155CC"/>
                <w:u w:val="single"/>
              </w:rPr>
              <w:t>Learner Outcomes</w:t>
            </w:r>
          </w:hyperlink>
        </w:p>
        <w:p w14:paraId="00000022" w14:textId="77777777" w:rsidR="00234924" w:rsidRDefault="00000000">
          <w:pPr>
            <w:spacing w:before="60"/>
            <w:rPr>
              <w:rFonts w:ascii="Arial" w:eastAsia="Arial" w:hAnsi="Arial" w:cs="Arial"/>
              <w:color w:val="1155CC"/>
              <w:u w:val="single"/>
            </w:rPr>
          </w:pPr>
          <w:hyperlink w:anchor="_heading=h.icop12vqeg3h">
            <w:r>
              <w:rPr>
                <w:rFonts w:ascii="Century Gothic" w:eastAsia="Century Gothic" w:hAnsi="Century Gothic" w:cs="Century Gothic"/>
                <w:color w:val="1155CC"/>
                <w:u w:val="single"/>
              </w:rPr>
              <w:t>Our History</w:t>
            </w:r>
          </w:hyperlink>
        </w:p>
        <w:p w14:paraId="00000023" w14:textId="77777777" w:rsidR="00234924" w:rsidRDefault="00000000">
          <w:pPr>
            <w:spacing w:before="60"/>
            <w:ind w:left="360"/>
            <w:rPr>
              <w:rFonts w:ascii="Arial" w:eastAsia="Arial" w:hAnsi="Arial" w:cs="Arial"/>
              <w:color w:val="1155CC"/>
              <w:u w:val="single"/>
            </w:rPr>
          </w:pPr>
          <w:hyperlink w:anchor="_heading=h.sv8bkuqlhqlz">
            <w:r>
              <w:rPr>
                <w:rFonts w:ascii="Century Gothic" w:eastAsia="Century Gothic" w:hAnsi="Century Gothic" w:cs="Century Gothic"/>
                <w:color w:val="1155CC"/>
                <w:u w:val="single"/>
              </w:rPr>
              <w:t>Our Founding</w:t>
            </w:r>
          </w:hyperlink>
        </w:p>
        <w:p w14:paraId="00000024" w14:textId="77777777" w:rsidR="00234924" w:rsidRDefault="00000000">
          <w:pPr>
            <w:spacing w:before="60"/>
            <w:rPr>
              <w:rFonts w:ascii="Arial" w:eastAsia="Arial" w:hAnsi="Arial" w:cs="Arial"/>
              <w:color w:val="1155CC"/>
              <w:u w:val="single"/>
            </w:rPr>
          </w:pPr>
          <w:hyperlink w:anchor="_heading=h.6yejy7jawig">
            <w:r>
              <w:rPr>
                <w:rFonts w:ascii="Century Gothic" w:eastAsia="Century Gothic" w:hAnsi="Century Gothic" w:cs="Century Gothic"/>
                <w:color w:val="1155CC"/>
                <w:u w:val="single"/>
              </w:rPr>
              <w:t>Non-Discrimination Statement</w:t>
            </w:r>
          </w:hyperlink>
        </w:p>
        <w:p w14:paraId="00000025" w14:textId="77777777" w:rsidR="00234924" w:rsidRDefault="00000000">
          <w:pPr>
            <w:spacing w:before="60"/>
            <w:rPr>
              <w:rFonts w:ascii="Arial" w:eastAsia="Arial" w:hAnsi="Arial" w:cs="Arial"/>
              <w:color w:val="1155CC"/>
              <w:u w:val="single"/>
            </w:rPr>
          </w:pPr>
          <w:hyperlink w:anchor="_heading=h.a7816b6h3imd">
            <w:r>
              <w:rPr>
                <w:rFonts w:ascii="Century Gothic" w:eastAsia="Century Gothic" w:hAnsi="Century Gothic" w:cs="Century Gothic"/>
                <w:color w:val="1155CC"/>
                <w:u w:val="single"/>
              </w:rPr>
              <w:t>Mirrors and Windows in the Classroom</w:t>
            </w:r>
          </w:hyperlink>
        </w:p>
        <w:p w14:paraId="00000026" w14:textId="77777777" w:rsidR="00234924" w:rsidRDefault="00000000">
          <w:pPr>
            <w:spacing w:before="60"/>
            <w:rPr>
              <w:rFonts w:ascii="Century Gothic" w:eastAsia="Century Gothic" w:hAnsi="Century Gothic" w:cs="Century Gothic"/>
              <w:color w:val="1155CC"/>
              <w:u w:val="single"/>
            </w:rPr>
          </w:pPr>
          <w:hyperlink w:anchor="_heading=h.uu9m51ixf67t">
            <w:r>
              <w:rPr>
                <w:rFonts w:ascii="Century Gothic" w:eastAsia="Century Gothic" w:hAnsi="Century Gothic" w:cs="Century Gothic"/>
                <w:color w:val="1155CC"/>
                <w:u w:val="single"/>
              </w:rPr>
              <w:t>Justice</w:t>
            </w:r>
          </w:hyperlink>
        </w:p>
        <w:p w14:paraId="00000027" w14:textId="77777777" w:rsidR="00234924" w:rsidRDefault="00000000">
          <w:pPr>
            <w:spacing w:before="60"/>
            <w:rPr>
              <w:rFonts w:ascii="Century Gothic" w:eastAsia="Century Gothic" w:hAnsi="Century Gothic" w:cs="Century Gothic"/>
              <w:color w:val="1155CC"/>
              <w:u w:val="single"/>
            </w:rPr>
          </w:pPr>
          <w:hyperlink w:anchor="_heading=h.ym4acfgpn67x">
            <w:r>
              <w:rPr>
                <w:rFonts w:ascii="Century Gothic" w:eastAsia="Century Gothic" w:hAnsi="Century Gothic" w:cs="Century Gothic"/>
                <w:color w:val="1155CC"/>
                <w:u w:val="single"/>
              </w:rPr>
              <w:t>Equity</w:t>
            </w:r>
          </w:hyperlink>
        </w:p>
        <w:p w14:paraId="00000028" w14:textId="77777777" w:rsidR="00234924" w:rsidRDefault="00000000">
          <w:pPr>
            <w:spacing w:before="60"/>
            <w:rPr>
              <w:rFonts w:ascii="Century Gothic" w:eastAsia="Century Gothic" w:hAnsi="Century Gothic" w:cs="Century Gothic"/>
              <w:color w:val="1155CC"/>
              <w:u w:val="single"/>
            </w:rPr>
          </w:pPr>
          <w:hyperlink w:anchor="_heading=h.30zji75m44qk">
            <w:r>
              <w:rPr>
                <w:rFonts w:ascii="Century Gothic" w:eastAsia="Century Gothic" w:hAnsi="Century Gothic" w:cs="Century Gothic"/>
                <w:color w:val="1155CC"/>
                <w:u w:val="single"/>
              </w:rPr>
              <w:t>Diversity</w:t>
            </w:r>
          </w:hyperlink>
        </w:p>
        <w:p w14:paraId="00000029" w14:textId="77777777" w:rsidR="00234924" w:rsidRDefault="00000000">
          <w:pPr>
            <w:spacing w:before="60"/>
            <w:rPr>
              <w:rFonts w:ascii="Century Gothic" w:eastAsia="Century Gothic" w:hAnsi="Century Gothic" w:cs="Century Gothic"/>
              <w:color w:val="1155CC"/>
              <w:u w:val="single"/>
            </w:rPr>
          </w:pPr>
          <w:hyperlink w:anchor="_heading=h.ljh5iiu4d7t0">
            <w:r>
              <w:rPr>
                <w:rFonts w:ascii="Century Gothic" w:eastAsia="Century Gothic" w:hAnsi="Century Gothic" w:cs="Century Gothic"/>
                <w:color w:val="1155CC"/>
                <w:u w:val="single"/>
              </w:rPr>
              <w:t>Inclusion</w:t>
            </w:r>
          </w:hyperlink>
        </w:p>
        <w:p w14:paraId="0000002A" w14:textId="77777777" w:rsidR="00234924" w:rsidRDefault="00000000">
          <w:pPr>
            <w:spacing w:before="60"/>
            <w:rPr>
              <w:rFonts w:ascii="Arial" w:eastAsia="Arial" w:hAnsi="Arial" w:cs="Arial"/>
              <w:color w:val="1155CC"/>
              <w:u w:val="single"/>
            </w:rPr>
          </w:pPr>
          <w:hyperlink w:anchor="_heading=h.yq8vw0lzofan">
            <w:r>
              <w:rPr>
                <w:rFonts w:ascii="Century Gothic" w:eastAsia="Century Gothic" w:hAnsi="Century Gothic" w:cs="Century Gothic"/>
                <w:color w:val="1155CC"/>
                <w:u w:val="single"/>
              </w:rPr>
              <w:t>Administration and Faculty</w:t>
            </w:r>
          </w:hyperlink>
        </w:p>
        <w:p w14:paraId="0000002B" w14:textId="77777777" w:rsidR="00234924" w:rsidRDefault="00000000">
          <w:pPr>
            <w:spacing w:before="60"/>
            <w:rPr>
              <w:rFonts w:ascii="Arial" w:eastAsia="Arial" w:hAnsi="Arial" w:cs="Arial"/>
              <w:color w:val="1155CC"/>
              <w:u w:val="single"/>
            </w:rPr>
          </w:pPr>
          <w:hyperlink w:anchor="_heading=h.lb9yttbjs82d">
            <w:r>
              <w:rPr>
                <w:rFonts w:ascii="Century Gothic" w:eastAsia="Century Gothic" w:hAnsi="Century Gothic" w:cs="Century Gothic"/>
                <w:color w:val="1155CC"/>
                <w:u w:val="single"/>
              </w:rPr>
              <w:t>Board of Directors</w:t>
            </w:r>
          </w:hyperlink>
        </w:p>
        <w:p w14:paraId="0000002C" w14:textId="77777777" w:rsidR="00234924" w:rsidRDefault="00000000">
          <w:pPr>
            <w:spacing w:before="60"/>
            <w:rPr>
              <w:rFonts w:ascii="Arial" w:eastAsia="Arial" w:hAnsi="Arial" w:cs="Arial"/>
              <w:color w:val="1155CC"/>
              <w:u w:val="single"/>
            </w:rPr>
          </w:pPr>
          <w:hyperlink w:anchor="_heading=h.s8783kgk0ptf">
            <w:r>
              <w:rPr>
                <w:rFonts w:ascii="Century Gothic" w:eastAsia="Century Gothic" w:hAnsi="Century Gothic" w:cs="Century Gothic"/>
                <w:color w:val="1155CC"/>
                <w:u w:val="single"/>
              </w:rPr>
              <w:t>Faculty</w:t>
            </w:r>
          </w:hyperlink>
        </w:p>
        <w:p w14:paraId="0000002D" w14:textId="77777777" w:rsidR="00234924" w:rsidRDefault="00000000">
          <w:pPr>
            <w:spacing w:before="60"/>
            <w:ind w:left="360"/>
            <w:rPr>
              <w:rFonts w:ascii="Arial" w:eastAsia="Arial" w:hAnsi="Arial" w:cs="Arial"/>
              <w:color w:val="1155CC"/>
              <w:u w:val="single"/>
            </w:rPr>
          </w:pPr>
          <w:hyperlink w:anchor="_heading=h.xcai01uxmmkh">
            <w:r>
              <w:rPr>
                <w:rFonts w:ascii="Century Gothic" w:eastAsia="Century Gothic" w:hAnsi="Century Gothic" w:cs="Century Gothic"/>
                <w:color w:val="1155CC"/>
                <w:u w:val="single"/>
              </w:rPr>
              <w:t>Staff Departures</w:t>
            </w:r>
          </w:hyperlink>
        </w:p>
        <w:p w14:paraId="0000002E" w14:textId="77777777" w:rsidR="00234924" w:rsidRDefault="00000000">
          <w:pPr>
            <w:spacing w:before="60"/>
            <w:rPr>
              <w:rFonts w:ascii="Arial" w:eastAsia="Arial" w:hAnsi="Arial" w:cs="Arial"/>
              <w:color w:val="1155CC"/>
              <w:u w:val="single"/>
            </w:rPr>
          </w:pPr>
          <w:hyperlink w:anchor="_heading=h.s32mtlo3iu13">
            <w:r>
              <w:rPr>
                <w:rFonts w:ascii="Century Gothic" w:eastAsia="Century Gothic" w:hAnsi="Century Gothic" w:cs="Century Gothic"/>
                <w:color w:val="1155CC"/>
                <w:u w:val="single"/>
              </w:rPr>
              <w:t>Attending Classen</w:t>
            </w:r>
          </w:hyperlink>
        </w:p>
        <w:p w14:paraId="0000002F" w14:textId="77777777" w:rsidR="00234924" w:rsidRDefault="00000000">
          <w:pPr>
            <w:spacing w:before="60"/>
            <w:ind w:left="360"/>
            <w:rPr>
              <w:rFonts w:ascii="Arial" w:eastAsia="Arial" w:hAnsi="Arial" w:cs="Arial"/>
              <w:color w:val="1155CC"/>
              <w:u w:val="single"/>
            </w:rPr>
          </w:pPr>
          <w:hyperlink w:anchor="_heading=h.iyc26af9d9za">
            <w:r>
              <w:rPr>
                <w:rFonts w:ascii="Century Gothic" w:eastAsia="Century Gothic" w:hAnsi="Century Gothic" w:cs="Century Gothic"/>
                <w:color w:val="1155CC"/>
                <w:u w:val="single"/>
              </w:rPr>
              <w:t>Admission and Enrollment Process</w:t>
            </w:r>
          </w:hyperlink>
        </w:p>
        <w:p w14:paraId="00000030" w14:textId="77777777" w:rsidR="00234924" w:rsidRDefault="00000000">
          <w:pPr>
            <w:spacing w:before="60"/>
            <w:ind w:left="360"/>
            <w:rPr>
              <w:rFonts w:ascii="Arial" w:eastAsia="Arial" w:hAnsi="Arial" w:cs="Arial"/>
              <w:color w:val="1155CC"/>
              <w:u w:val="single"/>
            </w:rPr>
          </w:pPr>
          <w:hyperlink w:anchor="_heading=h.ngprxd4whp3e">
            <w:r>
              <w:rPr>
                <w:rFonts w:ascii="Century Gothic" w:eastAsia="Century Gothic" w:hAnsi="Century Gothic" w:cs="Century Gothic"/>
                <w:color w:val="1155CC"/>
                <w:u w:val="single"/>
              </w:rPr>
              <w:t>Selection</w:t>
            </w:r>
          </w:hyperlink>
        </w:p>
        <w:p w14:paraId="00000031" w14:textId="77777777" w:rsidR="00234924" w:rsidRDefault="00000000">
          <w:pPr>
            <w:spacing w:before="60"/>
            <w:ind w:left="360"/>
            <w:rPr>
              <w:rFonts w:ascii="Arial" w:eastAsia="Arial" w:hAnsi="Arial" w:cs="Arial"/>
              <w:color w:val="1155CC"/>
              <w:u w:val="single"/>
            </w:rPr>
          </w:pPr>
          <w:hyperlink w:anchor="_heading=h.p344wjvrjzvp">
            <w:r>
              <w:rPr>
                <w:rFonts w:ascii="Century Gothic" w:eastAsia="Century Gothic" w:hAnsi="Century Gothic" w:cs="Century Gothic"/>
                <w:color w:val="1155CC"/>
                <w:u w:val="single"/>
              </w:rPr>
              <w:t>Sharing Classen with Friends</w:t>
            </w:r>
          </w:hyperlink>
        </w:p>
        <w:p w14:paraId="00000032" w14:textId="77777777" w:rsidR="00234924" w:rsidRDefault="00000000">
          <w:pPr>
            <w:spacing w:before="60"/>
            <w:ind w:left="360"/>
            <w:rPr>
              <w:rFonts w:ascii="Arial" w:eastAsia="Arial" w:hAnsi="Arial" w:cs="Arial"/>
              <w:color w:val="1155CC"/>
              <w:u w:val="single"/>
            </w:rPr>
          </w:pPr>
          <w:hyperlink w:anchor="_heading=h.xpegy7q44kco">
            <w:r>
              <w:rPr>
                <w:rFonts w:ascii="Century Gothic" w:eastAsia="Century Gothic" w:hAnsi="Century Gothic" w:cs="Century Gothic"/>
                <w:color w:val="1155CC"/>
                <w:u w:val="single"/>
              </w:rPr>
              <w:t>Class Placement</w:t>
            </w:r>
          </w:hyperlink>
        </w:p>
        <w:p w14:paraId="00000033" w14:textId="77777777" w:rsidR="00234924" w:rsidRDefault="00000000">
          <w:pPr>
            <w:spacing w:before="60"/>
            <w:ind w:left="360"/>
            <w:rPr>
              <w:rFonts w:ascii="Arial" w:eastAsia="Arial" w:hAnsi="Arial" w:cs="Arial"/>
              <w:color w:val="1155CC"/>
              <w:u w:val="single"/>
            </w:rPr>
          </w:pPr>
          <w:hyperlink w:anchor="_heading=h.q5z654199g7y">
            <w:r>
              <w:rPr>
                <w:rFonts w:ascii="Century Gothic" w:eastAsia="Century Gothic" w:hAnsi="Century Gothic" w:cs="Century Gothic"/>
                <w:color w:val="1155CC"/>
                <w:u w:val="single"/>
              </w:rPr>
              <w:t>Attendance Policy</w:t>
            </w:r>
          </w:hyperlink>
        </w:p>
        <w:p w14:paraId="00000034" w14:textId="77777777" w:rsidR="00234924" w:rsidRDefault="00000000">
          <w:pPr>
            <w:spacing w:before="60"/>
            <w:ind w:left="360"/>
            <w:rPr>
              <w:rFonts w:ascii="Arial" w:eastAsia="Arial" w:hAnsi="Arial" w:cs="Arial"/>
              <w:color w:val="1155CC"/>
              <w:u w:val="single"/>
            </w:rPr>
          </w:pPr>
          <w:hyperlink w:anchor="_heading=h.fv4dz9eqeuv">
            <w:r>
              <w:rPr>
                <w:rFonts w:ascii="Century Gothic" w:eastAsia="Century Gothic" w:hAnsi="Century Gothic" w:cs="Century Gothic"/>
                <w:color w:val="1155CC"/>
                <w:u w:val="single"/>
              </w:rPr>
              <w:t>Advancement and Graduation</w:t>
            </w:r>
          </w:hyperlink>
        </w:p>
        <w:p w14:paraId="00000035" w14:textId="77777777" w:rsidR="00234924" w:rsidRDefault="00000000">
          <w:pPr>
            <w:spacing w:before="60"/>
            <w:ind w:left="360"/>
            <w:rPr>
              <w:rFonts w:ascii="Arial" w:eastAsia="Arial" w:hAnsi="Arial" w:cs="Arial"/>
              <w:color w:val="1155CC"/>
              <w:u w:val="single"/>
            </w:rPr>
          </w:pPr>
          <w:hyperlink w:anchor="_heading=h.8am1euueui0t">
            <w:r>
              <w:rPr>
                <w:rFonts w:ascii="Century Gothic" w:eastAsia="Century Gothic" w:hAnsi="Century Gothic" w:cs="Century Gothic"/>
                <w:color w:val="1155CC"/>
                <w:u w:val="single"/>
              </w:rPr>
              <w:t>Moving Away From Classen</w:t>
            </w:r>
          </w:hyperlink>
        </w:p>
        <w:p w14:paraId="00000036" w14:textId="77777777" w:rsidR="00234924" w:rsidRDefault="00000000">
          <w:pPr>
            <w:spacing w:before="60"/>
            <w:rPr>
              <w:rFonts w:ascii="Arial" w:eastAsia="Arial" w:hAnsi="Arial" w:cs="Arial"/>
              <w:color w:val="1155CC"/>
              <w:u w:val="single"/>
            </w:rPr>
          </w:pPr>
          <w:hyperlink w:anchor="_heading=h.67yt5tuvf773">
            <w:r>
              <w:rPr>
                <w:rFonts w:ascii="Century Gothic" w:eastAsia="Century Gothic" w:hAnsi="Century Gothic" w:cs="Century Gothic"/>
                <w:color w:val="1155CC"/>
                <w:u w:val="single"/>
              </w:rPr>
              <w:t>Getting To and From School</w:t>
            </w:r>
          </w:hyperlink>
        </w:p>
        <w:p w14:paraId="00000037" w14:textId="77777777" w:rsidR="00234924" w:rsidRDefault="00000000">
          <w:pPr>
            <w:spacing w:before="60"/>
            <w:ind w:left="360"/>
            <w:rPr>
              <w:rFonts w:ascii="Arial" w:eastAsia="Arial" w:hAnsi="Arial" w:cs="Arial"/>
              <w:color w:val="1155CC"/>
              <w:u w:val="single"/>
            </w:rPr>
          </w:pPr>
          <w:hyperlink w:anchor="_heading=h.f3f5gzh65929">
            <w:r>
              <w:rPr>
                <w:rFonts w:ascii="Century Gothic" w:eastAsia="Century Gothic" w:hAnsi="Century Gothic" w:cs="Century Gothic"/>
                <w:color w:val="1155CC"/>
                <w:u w:val="single"/>
              </w:rPr>
              <w:t>Entering Carline</w:t>
            </w:r>
          </w:hyperlink>
        </w:p>
        <w:p w14:paraId="00000038" w14:textId="77777777" w:rsidR="00234924" w:rsidRDefault="00000000">
          <w:pPr>
            <w:spacing w:before="60"/>
            <w:ind w:left="360"/>
            <w:rPr>
              <w:rFonts w:ascii="Arial" w:eastAsia="Arial" w:hAnsi="Arial" w:cs="Arial"/>
              <w:color w:val="1155CC"/>
              <w:u w:val="single"/>
            </w:rPr>
          </w:pPr>
          <w:hyperlink w:anchor="_heading=h.qvqxiz5vv0my">
            <w:r>
              <w:rPr>
                <w:rFonts w:ascii="Century Gothic" w:eastAsia="Century Gothic" w:hAnsi="Century Gothic" w:cs="Century Gothic"/>
                <w:color w:val="1155CC"/>
                <w:u w:val="single"/>
              </w:rPr>
              <w:t>Exiting Carline</w:t>
            </w:r>
          </w:hyperlink>
        </w:p>
        <w:p w14:paraId="00000039" w14:textId="77777777" w:rsidR="00234924" w:rsidRDefault="00000000">
          <w:pPr>
            <w:spacing w:before="60"/>
            <w:rPr>
              <w:rFonts w:ascii="Arial" w:eastAsia="Arial" w:hAnsi="Arial" w:cs="Arial"/>
              <w:color w:val="1155CC"/>
              <w:u w:val="single"/>
            </w:rPr>
          </w:pPr>
          <w:hyperlink w:anchor="_heading=h.tva11tph5xn1">
            <w:r>
              <w:rPr>
                <w:rFonts w:ascii="Century Gothic" w:eastAsia="Century Gothic" w:hAnsi="Century Gothic" w:cs="Century Gothic"/>
                <w:color w:val="1155CC"/>
                <w:u w:val="single"/>
              </w:rPr>
              <w:t>Drop Off and Pick Up Procedures</w:t>
            </w:r>
          </w:hyperlink>
        </w:p>
        <w:p w14:paraId="0000003A" w14:textId="77777777" w:rsidR="00234924" w:rsidRDefault="00000000">
          <w:pPr>
            <w:spacing w:before="60"/>
            <w:ind w:left="360"/>
            <w:rPr>
              <w:rFonts w:ascii="Arial" w:eastAsia="Arial" w:hAnsi="Arial" w:cs="Arial"/>
              <w:color w:val="1155CC"/>
              <w:u w:val="single"/>
            </w:rPr>
          </w:pPr>
          <w:hyperlink w:anchor="_heading=h.zeqjjme50bkm">
            <w:r>
              <w:rPr>
                <w:rFonts w:ascii="Century Gothic" w:eastAsia="Century Gothic" w:hAnsi="Century Gothic" w:cs="Century Gothic"/>
                <w:color w:val="1155CC"/>
                <w:u w:val="single"/>
              </w:rPr>
              <w:t>Car Identification Tags</w:t>
            </w:r>
          </w:hyperlink>
        </w:p>
        <w:p w14:paraId="0000003B" w14:textId="77777777" w:rsidR="00234924" w:rsidRDefault="00000000">
          <w:pPr>
            <w:spacing w:before="60"/>
            <w:ind w:left="360"/>
            <w:rPr>
              <w:rFonts w:ascii="Arial" w:eastAsia="Arial" w:hAnsi="Arial" w:cs="Arial"/>
              <w:color w:val="1155CC"/>
              <w:u w:val="single"/>
            </w:rPr>
          </w:pPr>
          <w:hyperlink w:anchor="_heading=h.f6zhui1ddjvn">
            <w:r>
              <w:rPr>
                <w:rFonts w:ascii="Century Gothic" w:eastAsia="Century Gothic" w:hAnsi="Century Gothic" w:cs="Century Gothic"/>
                <w:color w:val="1155CC"/>
                <w:u w:val="single"/>
              </w:rPr>
              <w:t>Pick Up Permission</w:t>
            </w:r>
          </w:hyperlink>
        </w:p>
        <w:p w14:paraId="0000003C" w14:textId="77777777" w:rsidR="00234924" w:rsidRDefault="00000000">
          <w:pPr>
            <w:spacing w:before="60"/>
            <w:ind w:left="360"/>
            <w:rPr>
              <w:rFonts w:ascii="Century Gothic" w:eastAsia="Century Gothic" w:hAnsi="Century Gothic" w:cs="Century Gothic"/>
              <w:color w:val="1155CC"/>
              <w:u w:val="single"/>
            </w:rPr>
          </w:pPr>
          <w:hyperlink w:anchor="_heading=h.ti85bzplty6b">
            <w:r>
              <w:rPr>
                <w:rFonts w:ascii="Century Gothic" w:eastAsia="Century Gothic" w:hAnsi="Century Gothic" w:cs="Century Gothic"/>
                <w:color w:val="1155CC"/>
                <w:u w:val="single"/>
              </w:rPr>
              <w:t>Independent Release: Secondary</w:t>
            </w:r>
          </w:hyperlink>
        </w:p>
        <w:p w14:paraId="0000003D" w14:textId="77777777" w:rsidR="00234924" w:rsidRDefault="00000000">
          <w:pPr>
            <w:spacing w:before="60"/>
            <w:rPr>
              <w:rFonts w:ascii="Century Gothic" w:eastAsia="Century Gothic" w:hAnsi="Century Gothic" w:cs="Century Gothic"/>
              <w:color w:val="1155CC"/>
              <w:u w:val="single"/>
            </w:rPr>
          </w:pPr>
          <w:hyperlink w:anchor="_heading=h.ppgb626rmlev">
            <w:r>
              <w:rPr>
                <w:rFonts w:ascii="Century Gothic" w:eastAsia="Century Gothic" w:hAnsi="Century Gothic" w:cs="Century Gothic"/>
                <w:color w:val="1155CC"/>
                <w:u w:val="single"/>
              </w:rPr>
              <w:t>After School Roll-Overs</w:t>
            </w:r>
          </w:hyperlink>
        </w:p>
        <w:p w14:paraId="0000003E" w14:textId="77777777" w:rsidR="00234924" w:rsidRDefault="00000000">
          <w:pPr>
            <w:spacing w:before="60"/>
            <w:rPr>
              <w:rFonts w:ascii="Century Gothic" w:eastAsia="Century Gothic" w:hAnsi="Century Gothic" w:cs="Century Gothic"/>
              <w:color w:val="1155CC"/>
              <w:u w:val="single"/>
            </w:rPr>
          </w:pPr>
          <w:hyperlink w:anchor="_heading=h.i1lo8zyc9bqc">
            <w:r>
              <w:rPr>
                <w:rFonts w:ascii="Century Gothic" w:eastAsia="Century Gothic" w:hAnsi="Century Gothic" w:cs="Century Gothic"/>
                <w:color w:val="1155CC"/>
                <w:u w:val="single"/>
              </w:rPr>
              <w:t>After School Late Policy</w:t>
            </w:r>
          </w:hyperlink>
        </w:p>
        <w:p w14:paraId="0000003F" w14:textId="77777777" w:rsidR="00234924" w:rsidRDefault="00000000">
          <w:pPr>
            <w:spacing w:before="60"/>
            <w:rPr>
              <w:rFonts w:ascii="Century Gothic" w:eastAsia="Century Gothic" w:hAnsi="Century Gothic" w:cs="Century Gothic"/>
              <w:color w:val="1155CC"/>
              <w:u w:val="single"/>
            </w:rPr>
          </w:pPr>
          <w:hyperlink w:anchor="_heading=h.6v8xi0gr960z">
            <w:r>
              <w:rPr>
                <w:rFonts w:ascii="Century Gothic" w:eastAsia="Century Gothic" w:hAnsi="Century Gothic" w:cs="Century Gothic"/>
                <w:color w:val="1155CC"/>
                <w:u w:val="single"/>
              </w:rPr>
              <w:t>Late Drop Off and Early Pick Up Procedure</w:t>
            </w:r>
          </w:hyperlink>
        </w:p>
        <w:p w14:paraId="00000040" w14:textId="77777777" w:rsidR="00234924" w:rsidRDefault="00000000">
          <w:pPr>
            <w:spacing w:before="60"/>
            <w:rPr>
              <w:rFonts w:ascii="Century Gothic" w:eastAsia="Century Gothic" w:hAnsi="Century Gothic" w:cs="Century Gothic"/>
              <w:color w:val="1155CC"/>
              <w:u w:val="single"/>
            </w:rPr>
          </w:pPr>
          <w:hyperlink w:anchor="_heading=h.tpo3m6lb7wjv">
            <w:r>
              <w:rPr>
                <w:rFonts w:ascii="Century Gothic" w:eastAsia="Century Gothic" w:hAnsi="Century Gothic" w:cs="Century Gothic"/>
                <w:color w:val="1155CC"/>
                <w:u w:val="single"/>
              </w:rPr>
              <w:t>Communications</w:t>
            </w:r>
          </w:hyperlink>
        </w:p>
        <w:p w14:paraId="00000041" w14:textId="77777777" w:rsidR="00234924" w:rsidRDefault="00000000">
          <w:pPr>
            <w:spacing w:before="60"/>
            <w:rPr>
              <w:rFonts w:ascii="Century Gothic" w:eastAsia="Century Gothic" w:hAnsi="Century Gothic" w:cs="Century Gothic"/>
              <w:color w:val="1155CC"/>
              <w:u w:val="single"/>
            </w:rPr>
          </w:pPr>
          <w:hyperlink w:anchor="_heading=h.ohadci4jxf6z">
            <w:r>
              <w:rPr>
                <w:rFonts w:ascii="Century Gothic" w:eastAsia="Century Gothic" w:hAnsi="Century Gothic" w:cs="Century Gothic"/>
                <w:color w:val="1155CC"/>
                <w:u w:val="single"/>
              </w:rPr>
              <w:t>School Publications</w:t>
            </w:r>
          </w:hyperlink>
        </w:p>
        <w:p w14:paraId="00000042" w14:textId="77777777" w:rsidR="00234924" w:rsidRDefault="00000000">
          <w:pPr>
            <w:spacing w:before="60"/>
            <w:ind w:left="360"/>
            <w:rPr>
              <w:rFonts w:ascii="Arial" w:eastAsia="Arial" w:hAnsi="Arial" w:cs="Arial"/>
              <w:color w:val="1155CC"/>
              <w:u w:val="single"/>
            </w:rPr>
          </w:pPr>
          <w:hyperlink w:anchor="_heading=h.nedyhhureqn6">
            <w:r>
              <w:rPr>
                <w:rFonts w:ascii="Century Gothic" w:eastAsia="Century Gothic" w:hAnsi="Century Gothic" w:cs="Century Gothic"/>
                <w:color w:val="1155CC"/>
                <w:u w:val="single"/>
              </w:rPr>
              <w:t>School website</w:t>
            </w:r>
          </w:hyperlink>
        </w:p>
        <w:p w14:paraId="00000043" w14:textId="77777777" w:rsidR="00234924" w:rsidRDefault="00000000">
          <w:pPr>
            <w:spacing w:before="60"/>
            <w:ind w:left="360"/>
            <w:rPr>
              <w:rFonts w:ascii="Arial" w:eastAsia="Arial" w:hAnsi="Arial" w:cs="Arial"/>
              <w:color w:val="1155CC"/>
              <w:u w:val="single"/>
            </w:rPr>
          </w:pPr>
          <w:hyperlink w:anchor="_heading=h.qx13dmip50uu">
            <w:r>
              <w:rPr>
                <w:rFonts w:ascii="Century Gothic" w:eastAsia="Century Gothic" w:hAnsi="Century Gothic" w:cs="Century Gothic"/>
                <w:color w:val="1155CC"/>
                <w:u w:val="single"/>
              </w:rPr>
              <w:t>Social media</w:t>
            </w:r>
          </w:hyperlink>
        </w:p>
        <w:p w14:paraId="00000044" w14:textId="77777777" w:rsidR="00234924" w:rsidRDefault="00000000">
          <w:pPr>
            <w:spacing w:before="60"/>
            <w:ind w:left="360"/>
            <w:rPr>
              <w:rFonts w:ascii="Arial" w:eastAsia="Arial" w:hAnsi="Arial" w:cs="Arial"/>
              <w:color w:val="1155CC"/>
              <w:u w:val="single"/>
            </w:rPr>
          </w:pPr>
          <w:hyperlink w:anchor="_heading=h.pm5n2pb19yz1">
            <w:r>
              <w:rPr>
                <w:rFonts w:ascii="Century Gothic" w:eastAsia="Century Gothic" w:hAnsi="Century Gothic" w:cs="Century Gothic"/>
                <w:color w:val="1155CC"/>
                <w:u w:val="single"/>
              </w:rPr>
              <w:t>Staff Social media</w:t>
            </w:r>
          </w:hyperlink>
        </w:p>
        <w:p w14:paraId="00000045" w14:textId="77777777" w:rsidR="00234924" w:rsidRDefault="00000000">
          <w:pPr>
            <w:spacing w:before="60"/>
            <w:ind w:left="360"/>
            <w:rPr>
              <w:rFonts w:ascii="Arial" w:eastAsia="Arial" w:hAnsi="Arial" w:cs="Arial"/>
              <w:color w:val="1155CC"/>
              <w:u w:val="single"/>
            </w:rPr>
          </w:pPr>
          <w:hyperlink w:anchor="_heading=h.sfnxwfffpibi">
            <w:r>
              <w:rPr>
                <w:rFonts w:ascii="Century Gothic" w:eastAsia="Century Gothic" w:hAnsi="Century Gothic" w:cs="Century Gothic"/>
                <w:color w:val="1155CC"/>
                <w:u w:val="single"/>
              </w:rPr>
              <w:t>“From The Canopy” the CMS Newsletter</w:t>
            </w:r>
          </w:hyperlink>
        </w:p>
        <w:p w14:paraId="00000046" w14:textId="77777777" w:rsidR="00234924" w:rsidRDefault="00000000">
          <w:pPr>
            <w:spacing w:before="60"/>
            <w:ind w:left="360"/>
            <w:rPr>
              <w:rFonts w:ascii="Arial" w:eastAsia="Arial" w:hAnsi="Arial" w:cs="Arial"/>
              <w:color w:val="1155CC"/>
              <w:u w:val="single"/>
            </w:rPr>
          </w:pPr>
          <w:hyperlink w:anchor="_heading=h.z45bjnffpaex">
            <w:r>
              <w:rPr>
                <w:rFonts w:ascii="Century Gothic" w:eastAsia="Century Gothic" w:hAnsi="Century Gothic" w:cs="Century Gothic"/>
                <w:color w:val="1155CC"/>
                <w:u w:val="single"/>
              </w:rPr>
              <w:t>Calendar</w:t>
            </w:r>
          </w:hyperlink>
        </w:p>
        <w:p w14:paraId="00000047" w14:textId="77777777" w:rsidR="00234924" w:rsidRDefault="00000000">
          <w:pPr>
            <w:spacing w:before="60"/>
            <w:rPr>
              <w:rFonts w:ascii="Arial" w:eastAsia="Arial" w:hAnsi="Arial" w:cs="Arial"/>
              <w:color w:val="1155CC"/>
              <w:u w:val="single"/>
            </w:rPr>
          </w:pPr>
          <w:hyperlink w:anchor="_heading=h.rpcla0qu7t7h">
            <w:r>
              <w:rPr>
                <w:rFonts w:ascii="Century Gothic" w:eastAsia="Century Gothic" w:hAnsi="Century Gothic" w:cs="Century Gothic"/>
                <w:color w:val="1155CC"/>
                <w:u w:val="single"/>
              </w:rPr>
              <w:t>Navigating Questions and Concerns</w:t>
            </w:r>
          </w:hyperlink>
        </w:p>
        <w:p w14:paraId="00000048" w14:textId="77777777" w:rsidR="00234924" w:rsidRDefault="00000000">
          <w:pPr>
            <w:spacing w:before="60"/>
            <w:rPr>
              <w:rFonts w:ascii="Century Gothic" w:eastAsia="Century Gothic" w:hAnsi="Century Gothic" w:cs="Century Gothic"/>
              <w:color w:val="1155CC"/>
              <w:u w:val="single"/>
            </w:rPr>
          </w:pPr>
          <w:hyperlink w:anchor="_heading=h.sfdjjbizzros">
            <w:r>
              <w:rPr>
                <w:rFonts w:ascii="Century Gothic" w:eastAsia="Century Gothic" w:hAnsi="Century Gothic" w:cs="Century Gothic"/>
                <w:color w:val="1155CC"/>
                <w:u w:val="single"/>
              </w:rPr>
              <w:t>Student Life</w:t>
            </w:r>
          </w:hyperlink>
        </w:p>
        <w:p w14:paraId="00000049" w14:textId="77777777" w:rsidR="00234924" w:rsidRDefault="00000000">
          <w:pPr>
            <w:spacing w:before="60"/>
            <w:ind w:left="360"/>
            <w:rPr>
              <w:rFonts w:ascii="Century Gothic" w:eastAsia="Century Gothic" w:hAnsi="Century Gothic" w:cs="Century Gothic"/>
              <w:color w:val="1155CC"/>
              <w:u w:val="single"/>
            </w:rPr>
          </w:pPr>
          <w:hyperlink w:anchor="_heading=h.jebe3mvszx7d">
            <w:r>
              <w:rPr>
                <w:rFonts w:ascii="Century Gothic" w:eastAsia="Century Gothic" w:hAnsi="Century Gothic" w:cs="Century Gothic"/>
                <w:color w:val="1155CC"/>
                <w:u w:val="single"/>
              </w:rPr>
              <w:t>Dress code</w:t>
            </w:r>
          </w:hyperlink>
        </w:p>
        <w:p w14:paraId="0000004A" w14:textId="77777777" w:rsidR="00234924" w:rsidRDefault="00000000">
          <w:pPr>
            <w:spacing w:before="60"/>
            <w:ind w:left="360"/>
            <w:rPr>
              <w:rFonts w:ascii="Century Gothic" w:eastAsia="Century Gothic" w:hAnsi="Century Gothic" w:cs="Century Gothic"/>
              <w:color w:val="1155CC"/>
              <w:u w:val="single"/>
            </w:rPr>
          </w:pPr>
          <w:hyperlink w:anchor="_heading=h.t9fvzcss9k5e">
            <w:r>
              <w:rPr>
                <w:rFonts w:ascii="Century Gothic" w:eastAsia="Century Gothic" w:hAnsi="Century Gothic" w:cs="Century Gothic"/>
                <w:color w:val="1155CC"/>
                <w:u w:val="single"/>
              </w:rPr>
              <w:t>Appropriate Student Clothing for the Children’s House (3-6 Years) Montessori Environment</w:t>
            </w:r>
          </w:hyperlink>
        </w:p>
        <w:p w14:paraId="0000004B" w14:textId="77777777" w:rsidR="00234924" w:rsidRDefault="00000000">
          <w:pPr>
            <w:spacing w:before="60"/>
            <w:ind w:left="360"/>
            <w:rPr>
              <w:rFonts w:ascii="Century Gothic" w:eastAsia="Century Gothic" w:hAnsi="Century Gothic" w:cs="Century Gothic"/>
              <w:color w:val="1155CC"/>
              <w:u w:val="single"/>
            </w:rPr>
          </w:pPr>
          <w:hyperlink w:anchor="_heading=h.cazduw8q1yzj">
            <w:r>
              <w:rPr>
                <w:rFonts w:ascii="Century Gothic" w:eastAsia="Century Gothic" w:hAnsi="Century Gothic" w:cs="Century Gothic"/>
                <w:color w:val="1155CC"/>
                <w:u w:val="single"/>
              </w:rPr>
              <w:t>Dress-Up and Accessories:</w:t>
            </w:r>
          </w:hyperlink>
        </w:p>
        <w:p w14:paraId="0000004C" w14:textId="77777777" w:rsidR="00234924" w:rsidRDefault="00000000">
          <w:pPr>
            <w:spacing w:before="60"/>
            <w:ind w:left="360"/>
            <w:rPr>
              <w:rFonts w:ascii="Century Gothic" w:eastAsia="Century Gothic" w:hAnsi="Century Gothic" w:cs="Century Gothic"/>
              <w:color w:val="1155CC"/>
              <w:u w:val="single"/>
            </w:rPr>
          </w:pPr>
          <w:hyperlink w:anchor="_heading=h.gchl2urewhbp">
            <w:r>
              <w:rPr>
                <w:rFonts w:ascii="Century Gothic" w:eastAsia="Century Gothic" w:hAnsi="Century Gothic" w:cs="Century Gothic"/>
                <w:color w:val="1155CC"/>
                <w:u w:val="single"/>
              </w:rPr>
              <w:t>Shoes</w:t>
            </w:r>
          </w:hyperlink>
        </w:p>
        <w:p w14:paraId="0000004D" w14:textId="77777777" w:rsidR="00234924" w:rsidRDefault="00000000">
          <w:pPr>
            <w:spacing w:before="60"/>
            <w:ind w:left="360"/>
            <w:rPr>
              <w:rFonts w:ascii="Arial" w:eastAsia="Arial" w:hAnsi="Arial" w:cs="Arial"/>
              <w:color w:val="1155CC"/>
              <w:u w:val="single"/>
            </w:rPr>
          </w:pPr>
          <w:hyperlink w:anchor="_heading=h.ixzd1xlhziwn">
            <w:r>
              <w:rPr>
                <w:rFonts w:ascii="Century Gothic" w:eastAsia="Century Gothic" w:hAnsi="Century Gothic" w:cs="Century Gothic"/>
                <w:color w:val="1155CC"/>
                <w:u w:val="single"/>
              </w:rPr>
              <w:t>Accessories</w:t>
            </w:r>
          </w:hyperlink>
        </w:p>
        <w:p w14:paraId="0000004E" w14:textId="77777777" w:rsidR="00234924" w:rsidRDefault="00000000">
          <w:pPr>
            <w:spacing w:before="60"/>
            <w:rPr>
              <w:rFonts w:ascii="Arial" w:eastAsia="Arial" w:hAnsi="Arial" w:cs="Arial"/>
              <w:color w:val="1155CC"/>
              <w:u w:val="single"/>
            </w:rPr>
          </w:pPr>
          <w:hyperlink w:anchor="_heading=h.1h0qglpj85y8">
            <w:r>
              <w:rPr>
                <w:rFonts w:ascii="Century Gothic" w:eastAsia="Century Gothic" w:hAnsi="Century Gothic" w:cs="Century Gothic"/>
                <w:color w:val="1155CC"/>
                <w:u w:val="single"/>
              </w:rPr>
              <w:t>Lunch</w:t>
            </w:r>
          </w:hyperlink>
        </w:p>
        <w:p w14:paraId="0000004F" w14:textId="77777777" w:rsidR="00234924" w:rsidRDefault="00000000">
          <w:pPr>
            <w:spacing w:before="60"/>
            <w:ind w:left="360"/>
            <w:rPr>
              <w:rFonts w:ascii="Arial" w:eastAsia="Arial" w:hAnsi="Arial" w:cs="Arial"/>
              <w:color w:val="1155CC"/>
              <w:u w:val="single"/>
            </w:rPr>
          </w:pPr>
          <w:hyperlink w:anchor="_heading=h.hs7gsb9gj4kk">
            <w:r>
              <w:rPr>
                <w:rFonts w:ascii="Century Gothic" w:eastAsia="Century Gothic" w:hAnsi="Century Gothic" w:cs="Century Gothic"/>
                <w:color w:val="1155CC"/>
                <w:u w:val="single"/>
              </w:rPr>
              <w:t>Guidelines for Balanced Nutrition</w:t>
            </w:r>
          </w:hyperlink>
        </w:p>
        <w:p w14:paraId="00000050" w14:textId="77777777" w:rsidR="00234924" w:rsidRDefault="00000000">
          <w:pPr>
            <w:spacing w:before="60"/>
            <w:ind w:left="360"/>
            <w:rPr>
              <w:rFonts w:ascii="Arial" w:eastAsia="Arial" w:hAnsi="Arial" w:cs="Arial"/>
              <w:color w:val="1155CC"/>
              <w:u w:val="single"/>
            </w:rPr>
          </w:pPr>
          <w:hyperlink w:anchor="_heading=h.njsxvk9rx0jk">
            <w:r>
              <w:rPr>
                <w:rFonts w:ascii="Century Gothic" w:eastAsia="Century Gothic" w:hAnsi="Century Gothic" w:cs="Century Gothic"/>
                <w:color w:val="1155CC"/>
                <w:u w:val="single"/>
              </w:rPr>
              <w:t>Allergies</w:t>
            </w:r>
          </w:hyperlink>
        </w:p>
        <w:p w14:paraId="00000051" w14:textId="77777777" w:rsidR="00234924" w:rsidRDefault="00000000">
          <w:pPr>
            <w:spacing w:before="60"/>
            <w:rPr>
              <w:rFonts w:ascii="Arial" w:eastAsia="Arial" w:hAnsi="Arial" w:cs="Arial"/>
              <w:color w:val="1155CC"/>
              <w:u w:val="single"/>
            </w:rPr>
          </w:pPr>
          <w:hyperlink w:anchor="_heading=h.oc3elpq1lrc0">
            <w:r>
              <w:rPr>
                <w:rFonts w:ascii="Century Gothic" w:eastAsia="Century Gothic" w:hAnsi="Century Gothic" w:cs="Century Gothic"/>
                <w:color w:val="1155CC"/>
                <w:u w:val="single"/>
              </w:rPr>
              <w:t>Supplies and Personal Items</w:t>
            </w:r>
          </w:hyperlink>
        </w:p>
        <w:p w14:paraId="00000052" w14:textId="77777777" w:rsidR="00234924" w:rsidRDefault="00000000">
          <w:pPr>
            <w:spacing w:before="60"/>
            <w:rPr>
              <w:rFonts w:ascii="Arial" w:eastAsia="Arial" w:hAnsi="Arial" w:cs="Arial"/>
              <w:color w:val="1155CC"/>
              <w:u w:val="single"/>
            </w:rPr>
          </w:pPr>
          <w:hyperlink w:anchor="_heading=h.xdl3wpjla7n">
            <w:r>
              <w:rPr>
                <w:rFonts w:ascii="Century Gothic" w:eastAsia="Century Gothic" w:hAnsi="Century Gothic" w:cs="Century Gothic"/>
                <w:color w:val="1155CC"/>
                <w:u w:val="single"/>
              </w:rPr>
              <w:t>What Not to Bring</w:t>
            </w:r>
          </w:hyperlink>
        </w:p>
        <w:p w14:paraId="00000053" w14:textId="77777777" w:rsidR="00234924" w:rsidRDefault="00000000">
          <w:pPr>
            <w:spacing w:before="60"/>
            <w:ind w:left="360"/>
            <w:rPr>
              <w:rFonts w:ascii="Arial" w:eastAsia="Arial" w:hAnsi="Arial" w:cs="Arial"/>
              <w:color w:val="1155CC"/>
              <w:u w:val="single"/>
            </w:rPr>
          </w:pPr>
          <w:hyperlink w:anchor="_heading=h.6ecvy9jkrbue">
            <w:r>
              <w:rPr>
                <w:rFonts w:ascii="Century Gothic" w:eastAsia="Century Gothic" w:hAnsi="Century Gothic" w:cs="Century Gothic"/>
                <w:color w:val="1155CC"/>
                <w:u w:val="single"/>
              </w:rPr>
              <w:t>Electronics</w:t>
            </w:r>
          </w:hyperlink>
        </w:p>
        <w:p w14:paraId="00000054" w14:textId="77777777" w:rsidR="00234924" w:rsidRDefault="00000000">
          <w:pPr>
            <w:spacing w:before="60"/>
            <w:rPr>
              <w:rFonts w:ascii="Arial" w:eastAsia="Arial" w:hAnsi="Arial" w:cs="Arial"/>
              <w:color w:val="1155CC"/>
              <w:u w:val="single"/>
            </w:rPr>
          </w:pPr>
          <w:hyperlink w:anchor="_heading=h.nyz9pe5ns8ex">
            <w:r>
              <w:rPr>
                <w:rFonts w:ascii="Century Gothic" w:eastAsia="Century Gothic" w:hAnsi="Century Gothic" w:cs="Century Gothic"/>
                <w:color w:val="1155CC"/>
                <w:u w:val="single"/>
              </w:rPr>
              <w:t>Lost and Found</w:t>
            </w:r>
          </w:hyperlink>
        </w:p>
        <w:p w14:paraId="00000055" w14:textId="77777777" w:rsidR="00234924" w:rsidRDefault="00000000">
          <w:pPr>
            <w:spacing w:before="60"/>
            <w:ind w:left="360"/>
            <w:rPr>
              <w:rFonts w:ascii="Arial" w:eastAsia="Arial" w:hAnsi="Arial" w:cs="Arial"/>
              <w:color w:val="1155CC"/>
              <w:u w:val="single"/>
            </w:rPr>
          </w:pPr>
          <w:hyperlink w:anchor="_heading=h.dpwcgbed6i7s">
            <w:r>
              <w:rPr>
                <w:rFonts w:ascii="Century Gothic" w:eastAsia="Century Gothic" w:hAnsi="Century Gothic" w:cs="Century Gothic"/>
                <w:color w:val="1155CC"/>
                <w:u w:val="single"/>
              </w:rPr>
              <w:t>Computer Use</w:t>
            </w:r>
          </w:hyperlink>
        </w:p>
        <w:p w14:paraId="00000056" w14:textId="77777777" w:rsidR="00234924" w:rsidRDefault="00000000">
          <w:pPr>
            <w:spacing w:before="60"/>
            <w:rPr>
              <w:rFonts w:ascii="Arial" w:eastAsia="Arial" w:hAnsi="Arial" w:cs="Arial"/>
              <w:color w:val="1155CC"/>
              <w:u w:val="single"/>
            </w:rPr>
          </w:pPr>
          <w:hyperlink w:anchor="_heading=h.yaamn3cojqij">
            <w:r>
              <w:rPr>
                <w:rFonts w:ascii="Century Gothic" w:eastAsia="Century Gothic" w:hAnsi="Century Gothic" w:cs="Century Gothic"/>
                <w:color w:val="1155CC"/>
                <w:u w:val="single"/>
              </w:rPr>
              <w:t>Homework</w:t>
            </w:r>
          </w:hyperlink>
        </w:p>
        <w:p w14:paraId="00000057" w14:textId="77777777" w:rsidR="00234924" w:rsidRDefault="00000000">
          <w:pPr>
            <w:spacing w:before="60"/>
            <w:rPr>
              <w:rFonts w:ascii="Arial" w:eastAsia="Arial" w:hAnsi="Arial" w:cs="Arial"/>
              <w:color w:val="1155CC"/>
              <w:u w:val="single"/>
            </w:rPr>
          </w:pPr>
          <w:hyperlink w:anchor="_heading=h.3tu0cwilogwr">
            <w:r>
              <w:rPr>
                <w:rFonts w:ascii="Century Gothic" w:eastAsia="Century Gothic" w:hAnsi="Century Gothic" w:cs="Century Gothic"/>
                <w:color w:val="1155CC"/>
                <w:u w:val="single"/>
              </w:rPr>
              <w:t>Celebrating Birthdays</w:t>
            </w:r>
          </w:hyperlink>
        </w:p>
        <w:p w14:paraId="00000058" w14:textId="77777777" w:rsidR="00234924" w:rsidRDefault="00000000">
          <w:pPr>
            <w:spacing w:before="60"/>
            <w:rPr>
              <w:rFonts w:ascii="Arial" w:eastAsia="Arial" w:hAnsi="Arial" w:cs="Arial"/>
              <w:color w:val="1155CC"/>
              <w:u w:val="single"/>
            </w:rPr>
          </w:pPr>
          <w:hyperlink w:anchor="_heading=h.hs8vlc2c7161">
            <w:r>
              <w:rPr>
                <w:rFonts w:ascii="Century Gothic" w:eastAsia="Century Gothic" w:hAnsi="Century Gothic" w:cs="Century Gothic"/>
                <w:color w:val="1155CC"/>
                <w:u w:val="single"/>
              </w:rPr>
              <w:t>Parent Life</w:t>
            </w:r>
          </w:hyperlink>
        </w:p>
        <w:p w14:paraId="00000059" w14:textId="77777777" w:rsidR="00234924" w:rsidRDefault="00000000">
          <w:pPr>
            <w:spacing w:before="60"/>
            <w:ind w:left="360"/>
            <w:rPr>
              <w:rFonts w:ascii="Arial" w:eastAsia="Arial" w:hAnsi="Arial" w:cs="Arial"/>
              <w:color w:val="1155CC"/>
              <w:u w:val="single"/>
            </w:rPr>
          </w:pPr>
          <w:hyperlink w:anchor="_heading=h.yk1jt0jgc2y2">
            <w:r>
              <w:rPr>
                <w:rFonts w:ascii="Century Gothic" w:eastAsia="Century Gothic" w:hAnsi="Century Gothic" w:cs="Century Gothic"/>
                <w:color w:val="1155CC"/>
                <w:u w:val="single"/>
              </w:rPr>
              <w:t>Partnership with Classen</w:t>
            </w:r>
          </w:hyperlink>
        </w:p>
        <w:p w14:paraId="0000005A" w14:textId="77777777" w:rsidR="00234924" w:rsidRDefault="00000000">
          <w:pPr>
            <w:spacing w:before="60"/>
            <w:ind w:left="360"/>
            <w:rPr>
              <w:rFonts w:ascii="Arial" w:eastAsia="Arial" w:hAnsi="Arial" w:cs="Arial"/>
              <w:color w:val="1155CC"/>
              <w:u w:val="single"/>
            </w:rPr>
          </w:pPr>
          <w:hyperlink w:anchor="_heading=h.qhnw9yaletav">
            <w:r>
              <w:rPr>
                <w:rFonts w:ascii="Century Gothic" w:eastAsia="Century Gothic" w:hAnsi="Century Gothic" w:cs="Century Gothic"/>
                <w:color w:val="1155CC"/>
                <w:u w:val="single"/>
              </w:rPr>
              <w:t>School Parental Policies and Procedures</w:t>
            </w:r>
          </w:hyperlink>
        </w:p>
        <w:p w14:paraId="0000005B" w14:textId="77777777" w:rsidR="00234924" w:rsidRDefault="00000000">
          <w:pPr>
            <w:spacing w:before="60"/>
            <w:ind w:left="360"/>
            <w:rPr>
              <w:rFonts w:ascii="Arial" w:eastAsia="Arial" w:hAnsi="Arial" w:cs="Arial"/>
              <w:color w:val="1155CC"/>
              <w:u w:val="single"/>
            </w:rPr>
          </w:pPr>
          <w:hyperlink w:anchor="_heading=h.kekarw31yem3">
            <w:r>
              <w:rPr>
                <w:rFonts w:ascii="Century Gothic" w:eastAsia="Century Gothic" w:hAnsi="Century Gothic" w:cs="Century Gothic"/>
                <w:color w:val="1155CC"/>
                <w:u w:val="single"/>
              </w:rPr>
              <w:t>Respecting the Children's Space</w:t>
            </w:r>
          </w:hyperlink>
        </w:p>
        <w:p w14:paraId="0000005C" w14:textId="77777777" w:rsidR="00234924" w:rsidRDefault="00000000">
          <w:pPr>
            <w:spacing w:before="60"/>
            <w:ind w:left="360"/>
            <w:rPr>
              <w:rFonts w:ascii="Arial" w:eastAsia="Arial" w:hAnsi="Arial" w:cs="Arial"/>
              <w:color w:val="1155CC"/>
              <w:u w:val="single"/>
            </w:rPr>
          </w:pPr>
          <w:hyperlink w:anchor="_heading=h.ggox0ejhg1hn">
            <w:r>
              <w:rPr>
                <w:rFonts w:ascii="Century Gothic" w:eastAsia="Century Gothic" w:hAnsi="Century Gothic" w:cs="Century Gothic"/>
                <w:color w:val="1155CC"/>
                <w:u w:val="single"/>
              </w:rPr>
              <w:t>Cell Phone and Electronic Device Use</w:t>
            </w:r>
          </w:hyperlink>
        </w:p>
        <w:p w14:paraId="0000005D" w14:textId="77777777" w:rsidR="00234924" w:rsidRDefault="00000000">
          <w:pPr>
            <w:spacing w:before="60"/>
            <w:ind w:left="360"/>
            <w:rPr>
              <w:rFonts w:ascii="Arial" w:eastAsia="Arial" w:hAnsi="Arial" w:cs="Arial"/>
              <w:color w:val="1155CC"/>
              <w:u w:val="single"/>
            </w:rPr>
          </w:pPr>
          <w:hyperlink w:anchor="_heading=h.j1ux0ebr97tk">
            <w:r>
              <w:rPr>
                <w:rFonts w:ascii="Century Gothic" w:eastAsia="Century Gothic" w:hAnsi="Century Gothic" w:cs="Century Gothic"/>
                <w:color w:val="1155CC"/>
                <w:u w:val="single"/>
              </w:rPr>
              <w:t>Classroom Parent Events</w:t>
            </w:r>
          </w:hyperlink>
        </w:p>
        <w:p w14:paraId="0000005E" w14:textId="77777777" w:rsidR="00234924" w:rsidRDefault="00000000">
          <w:pPr>
            <w:spacing w:before="60"/>
            <w:ind w:left="360"/>
            <w:rPr>
              <w:rFonts w:ascii="Arial" w:eastAsia="Arial" w:hAnsi="Arial" w:cs="Arial"/>
              <w:color w:val="1155CC"/>
              <w:u w:val="single"/>
            </w:rPr>
          </w:pPr>
          <w:hyperlink w:anchor="_heading=h.5twmo2aaa90k">
            <w:r>
              <w:rPr>
                <w:rFonts w:ascii="Arial" w:eastAsia="Arial" w:hAnsi="Arial" w:cs="Arial"/>
                <w:color w:val="1155CC"/>
                <w:u w:val="single"/>
              </w:rPr>
              <w:t>Classen Parent Teacher Organization</w:t>
            </w:r>
          </w:hyperlink>
        </w:p>
        <w:p w14:paraId="0000005F" w14:textId="77777777" w:rsidR="00234924" w:rsidRDefault="00000000">
          <w:pPr>
            <w:spacing w:before="60"/>
            <w:ind w:left="360"/>
            <w:rPr>
              <w:rFonts w:ascii="Arial" w:eastAsia="Arial" w:hAnsi="Arial" w:cs="Arial"/>
              <w:color w:val="1155CC"/>
              <w:u w:val="single"/>
            </w:rPr>
          </w:pPr>
          <w:hyperlink w:anchor="_heading=h.ux0u0wniqssi">
            <w:r>
              <w:rPr>
                <w:rFonts w:ascii="Century Gothic" w:eastAsia="Century Gothic" w:hAnsi="Century Gothic" w:cs="Century Gothic"/>
                <w:color w:val="1155CC"/>
                <w:u w:val="single"/>
              </w:rPr>
              <w:t>PTO mission</w:t>
            </w:r>
          </w:hyperlink>
        </w:p>
        <w:p w14:paraId="00000060" w14:textId="77777777" w:rsidR="00234924" w:rsidRDefault="00000000">
          <w:pPr>
            <w:spacing w:before="60"/>
            <w:ind w:left="360"/>
            <w:rPr>
              <w:rFonts w:ascii="Arial" w:eastAsia="Arial" w:hAnsi="Arial" w:cs="Arial"/>
              <w:color w:val="1155CC"/>
              <w:u w:val="single"/>
            </w:rPr>
          </w:pPr>
          <w:hyperlink w:anchor="_heading=h.x63pf93eods4">
            <w:r>
              <w:rPr>
                <w:rFonts w:ascii="Century Gothic" w:eastAsia="Century Gothic" w:hAnsi="Century Gothic" w:cs="Century Gothic"/>
                <w:color w:val="1155CC"/>
                <w:u w:val="single"/>
              </w:rPr>
              <w:t>PTO Activities</w:t>
            </w:r>
          </w:hyperlink>
        </w:p>
        <w:p w14:paraId="00000061" w14:textId="77777777" w:rsidR="00234924" w:rsidRDefault="00000000">
          <w:pPr>
            <w:spacing w:before="60"/>
            <w:ind w:left="360"/>
            <w:rPr>
              <w:rFonts w:ascii="Arial" w:eastAsia="Arial" w:hAnsi="Arial" w:cs="Arial"/>
              <w:color w:val="1155CC"/>
              <w:u w:val="single"/>
            </w:rPr>
          </w:pPr>
          <w:hyperlink w:anchor="_heading=h.hrjsj86hm1h5">
            <w:r>
              <w:rPr>
                <w:rFonts w:ascii="Century Gothic" w:eastAsia="Century Gothic" w:hAnsi="Century Gothic" w:cs="Century Gothic"/>
                <w:color w:val="1155CC"/>
                <w:u w:val="single"/>
              </w:rPr>
              <w:t>Parent Participation</w:t>
            </w:r>
          </w:hyperlink>
        </w:p>
        <w:p w14:paraId="00000062" w14:textId="77777777" w:rsidR="00234924" w:rsidRDefault="00000000">
          <w:pPr>
            <w:spacing w:before="60"/>
            <w:ind w:left="360"/>
            <w:rPr>
              <w:rFonts w:ascii="Arial" w:eastAsia="Arial" w:hAnsi="Arial" w:cs="Arial"/>
              <w:color w:val="1155CC"/>
              <w:u w:val="single"/>
            </w:rPr>
          </w:pPr>
          <w:hyperlink w:anchor="_heading=h.5eiz51bdda4w">
            <w:r>
              <w:rPr>
                <w:rFonts w:ascii="Century Gothic" w:eastAsia="Century Gothic" w:hAnsi="Century Gothic" w:cs="Century Gothic"/>
                <w:color w:val="1155CC"/>
                <w:u w:val="single"/>
              </w:rPr>
              <w:t>Time and Talents</w:t>
            </w:r>
          </w:hyperlink>
        </w:p>
        <w:p w14:paraId="00000063" w14:textId="77777777" w:rsidR="00234924" w:rsidRDefault="00000000">
          <w:pPr>
            <w:spacing w:before="60"/>
            <w:rPr>
              <w:rFonts w:ascii="Arial" w:eastAsia="Arial" w:hAnsi="Arial" w:cs="Arial"/>
              <w:color w:val="1155CC"/>
              <w:u w:val="single"/>
            </w:rPr>
          </w:pPr>
          <w:hyperlink w:anchor="_heading=h.gfu1nw11d4gh">
            <w:r>
              <w:rPr>
                <w:rFonts w:ascii="Century Gothic" w:eastAsia="Century Gothic" w:hAnsi="Century Gothic" w:cs="Century Gothic"/>
                <w:color w:val="1155CC"/>
                <w:u w:val="single"/>
              </w:rPr>
              <w:t>Montessori Parenting</w:t>
            </w:r>
          </w:hyperlink>
        </w:p>
        <w:p w14:paraId="00000064" w14:textId="77777777" w:rsidR="00234924" w:rsidRDefault="00000000">
          <w:pPr>
            <w:spacing w:before="60"/>
            <w:ind w:left="360"/>
            <w:rPr>
              <w:rFonts w:ascii="Arial" w:eastAsia="Arial" w:hAnsi="Arial" w:cs="Arial"/>
              <w:color w:val="1155CC"/>
              <w:u w:val="single"/>
            </w:rPr>
          </w:pPr>
          <w:hyperlink w:anchor="_heading=h.f9pl2qghcog">
            <w:r>
              <w:rPr>
                <w:rFonts w:ascii="Century Gothic" w:eastAsia="Century Gothic" w:hAnsi="Century Gothic" w:cs="Century Gothic"/>
                <w:color w:val="1155CC"/>
                <w:u w:val="single"/>
              </w:rPr>
              <w:t>Tasks Children Can Do to Learn Responsibility</w:t>
            </w:r>
          </w:hyperlink>
        </w:p>
        <w:p w14:paraId="00000065" w14:textId="77777777" w:rsidR="00234924" w:rsidRDefault="00000000">
          <w:pPr>
            <w:spacing w:before="60"/>
            <w:rPr>
              <w:rFonts w:ascii="Arial" w:eastAsia="Arial" w:hAnsi="Arial" w:cs="Arial"/>
              <w:color w:val="1155CC"/>
              <w:u w:val="single"/>
            </w:rPr>
          </w:pPr>
          <w:hyperlink w:anchor="_heading=h.y1b439a1z0yl">
            <w:r>
              <w:rPr>
                <w:rFonts w:ascii="Century Gothic" w:eastAsia="Century Gothic" w:hAnsi="Century Gothic" w:cs="Century Gothic"/>
                <w:color w:val="1155CC"/>
                <w:u w:val="single"/>
              </w:rPr>
              <w:t>Student Health</w:t>
            </w:r>
          </w:hyperlink>
        </w:p>
        <w:p w14:paraId="00000066" w14:textId="77777777" w:rsidR="00234924" w:rsidRDefault="00000000">
          <w:pPr>
            <w:spacing w:before="60"/>
            <w:ind w:left="360"/>
            <w:rPr>
              <w:rFonts w:ascii="Arial" w:eastAsia="Arial" w:hAnsi="Arial" w:cs="Arial"/>
              <w:color w:val="1155CC"/>
              <w:u w:val="single"/>
            </w:rPr>
          </w:pPr>
          <w:hyperlink w:anchor="_heading=h.u2c0w8weon8c">
            <w:r>
              <w:rPr>
                <w:rFonts w:ascii="Century Gothic" w:eastAsia="Century Gothic" w:hAnsi="Century Gothic" w:cs="Century Gothic"/>
                <w:color w:val="1155CC"/>
                <w:u w:val="single"/>
              </w:rPr>
              <w:t>Accidents and Illness</w:t>
            </w:r>
          </w:hyperlink>
        </w:p>
        <w:p w14:paraId="00000067" w14:textId="77777777" w:rsidR="00234924" w:rsidRDefault="00000000">
          <w:pPr>
            <w:spacing w:before="60"/>
            <w:ind w:left="360"/>
            <w:rPr>
              <w:rFonts w:ascii="Arial" w:eastAsia="Arial" w:hAnsi="Arial" w:cs="Arial"/>
              <w:color w:val="1155CC"/>
              <w:u w:val="single"/>
            </w:rPr>
          </w:pPr>
          <w:hyperlink w:anchor="_heading=h.jhfmfkfuph3a">
            <w:r>
              <w:rPr>
                <w:rFonts w:ascii="Century Gothic" w:eastAsia="Century Gothic" w:hAnsi="Century Gothic" w:cs="Century Gothic"/>
                <w:color w:val="1155CC"/>
                <w:u w:val="single"/>
              </w:rPr>
              <w:t>Health Issues Affecting School Participation</w:t>
            </w:r>
          </w:hyperlink>
        </w:p>
        <w:p w14:paraId="00000068" w14:textId="77777777" w:rsidR="00234924" w:rsidRDefault="00000000">
          <w:pPr>
            <w:spacing w:before="60"/>
            <w:ind w:left="360"/>
            <w:rPr>
              <w:rFonts w:ascii="Arial" w:eastAsia="Arial" w:hAnsi="Arial" w:cs="Arial"/>
              <w:color w:val="1155CC"/>
              <w:u w:val="single"/>
            </w:rPr>
          </w:pPr>
          <w:hyperlink w:anchor="_heading=h.eml2m2v9roab">
            <w:r>
              <w:rPr>
                <w:rFonts w:ascii="Century Gothic" w:eastAsia="Century Gothic" w:hAnsi="Century Gothic" w:cs="Century Gothic"/>
                <w:color w:val="1155CC"/>
                <w:u w:val="single"/>
              </w:rPr>
              <w:t>Communicable Diseases</w:t>
            </w:r>
          </w:hyperlink>
        </w:p>
        <w:p w14:paraId="00000069" w14:textId="77777777" w:rsidR="00234924" w:rsidRDefault="00000000">
          <w:pPr>
            <w:spacing w:before="60"/>
            <w:ind w:left="360"/>
            <w:rPr>
              <w:rFonts w:ascii="Arial" w:eastAsia="Arial" w:hAnsi="Arial" w:cs="Arial"/>
              <w:color w:val="1155CC"/>
              <w:u w:val="single"/>
            </w:rPr>
          </w:pPr>
          <w:hyperlink w:anchor="_heading=h.5gyvk259p34d">
            <w:r>
              <w:rPr>
                <w:rFonts w:ascii="Century Gothic" w:eastAsia="Century Gothic" w:hAnsi="Century Gothic" w:cs="Century Gothic"/>
                <w:color w:val="1155CC"/>
                <w:u w:val="single"/>
              </w:rPr>
              <w:t>Covid Procedures</w:t>
            </w:r>
          </w:hyperlink>
        </w:p>
        <w:p w14:paraId="0000006A" w14:textId="77777777" w:rsidR="00234924" w:rsidRDefault="00000000">
          <w:pPr>
            <w:spacing w:before="60"/>
            <w:ind w:left="360"/>
            <w:rPr>
              <w:rFonts w:ascii="Arial" w:eastAsia="Arial" w:hAnsi="Arial" w:cs="Arial"/>
              <w:color w:val="1155CC"/>
              <w:u w:val="single"/>
            </w:rPr>
          </w:pPr>
          <w:hyperlink w:anchor="_heading=h.61x138s9xuuv">
            <w:r>
              <w:rPr>
                <w:rFonts w:ascii="Century Gothic" w:eastAsia="Century Gothic" w:hAnsi="Century Gothic" w:cs="Century Gothic"/>
                <w:color w:val="1155CC"/>
                <w:u w:val="single"/>
              </w:rPr>
              <w:t>Masking</w:t>
            </w:r>
          </w:hyperlink>
        </w:p>
        <w:p w14:paraId="0000006B" w14:textId="77777777" w:rsidR="00234924" w:rsidRDefault="00000000">
          <w:pPr>
            <w:spacing w:before="60"/>
            <w:rPr>
              <w:rFonts w:ascii="Arial" w:eastAsia="Arial" w:hAnsi="Arial" w:cs="Arial"/>
              <w:color w:val="1155CC"/>
              <w:u w:val="single"/>
            </w:rPr>
          </w:pPr>
          <w:hyperlink w:anchor="_heading=h.k1bri9aop0tt">
            <w:r>
              <w:rPr>
                <w:rFonts w:ascii="Century Gothic" w:eastAsia="Century Gothic" w:hAnsi="Century Gothic" w:cs="Century Gothic"/>
                <w:color w:val="1155CC"/>
                <w:u w:val="single"/>
              </w:rPr>
              <w:t>Classroom Health Procedures</w:t>
            </w:r>
          </w:hyperlink>
        </w:p>
        <w:p w14:paraId="0000006C" w14:textId="77777777" w:rsidR="00234924" w:rsidRDefault="00000000">
          <w:pPr>
            <w:spacing w:before="60"/>
            <w:ind w:left="360"/>
            <w:rPr>
              <w:rFonts w:ascii="Arial" w:eastAsia="Arial" w:hAnsi="Arial" w:cs="Arial"/>
              <w:color w:val="1155CC"/>
              <w:u w:val="single"/>
            </w:rPr>
          </w:pPr>
          <w:hyperlink w:anchor="_heading=h.ltrs8d47j7h6">
            <w:r>
              <w:rPr>
                <w:rFonts w:ascii="Century Gothic" w:eastAsia="Century Gothic" w:hAnsi="Century Gothic" w:cs="Century Gothic"/>
                <w:color w:val="1155CC"/>
                <w:u w:val="single"/>
              </w:rPr>
              <w:t>Medications</w:t>
            </w:r>
          </w:hyperlink>
        </w:p>
        <w:p w14:paraId="0000006D" w14:textId="77777777" w:rsidR="00234924" w:rsidRDefault="00000000">
          <w:pPr>
            <w:spacing w:before="60"/>
            <w:ind w:left="360"/>
            <w:rPr>
              <w:rFonts w:ascii="Arial" w:eastAsia="Arial" w:hAnsi="Arial" w:cs="Arial"/>
              <w:color w:val="1155CC"/>
              <w:u w:val="single"/>
            </w:rPr>
          </w:pPr>
          <w:hyperlink w:anchor="_heading=h.r5vm3x8fzk10">
            <w:r>
              <w:rPr>
                <w:rFonts w:ascii="Century Gothic" w:eastAsia="Century Gothic" w:hAnsi="Century Gothic" w:cs="Century Gothic"/>
                <w:color w:val="1155CC"/>
                <w:u w:val="single"/>
              </w:rPr>
              <w:t>Sunscreen</w:t>
            </w:r>
          </w:hyperlink>
        </w:p>
        <w:p w14:paraId="0000006E" w14:textId="77777777" w:rsidR="00234924" w:rsidRDefault="00000000">
          <w:pPr>
            <w:spacing w:before="60"/>
            <w:rPr>
              <w:rFonts w:ascii="Arial" w:eastAsia="Arial" w:hAnsi="Arial" w:cs="Arial"/>
              <w:color w:val="1155CC"/>
              <w:u w:val="single"/>
            </w:rPr>
          </w:pPr>
          <w:hyperlink w:anchor="_heading=h.ukibwusp82u4">
            <w:r>
              <w:rPr>
                <w:rFonts w:ascii="Century Gothic" w:eastAsia="Century Gothic" w:hAnsi="Century Gothic" w:cs="Century Gothic"/>
                <w:color w:val="1155CC"/>
                <w:u w:val="single"/>
              </w:rPr>
              <w:t>Safety and Emergency Preparedness</w:t>
            </w:r>
          </w:hyperlink>
        </w:p>
        <w:p w14:paraId="0000006F" w14:textId="77777777" w:rsidR="00234924" w:rsidRDefault="00000000">
          <w:pPr>
            <w:spacing w:before="60"/>
            <w:ind w:left="360"/>
            <w:rPr>
              <w:rFonts w:ascii="Arial" w:eastAsia="Arial" w:hAnsi="Arial" w:cs="Arial"/>
              <w:color w:val="1155CC"/>
              <w:u w:val="single"/>
            </w:rPr>
          </w:pPr>
          <w:hyperlink w:anchor="_heading=h.7e5u4qq73tw4">
            <w:r>
              <w:rPr>
                <w:rFonts w:ascii="Century Gothic" w:eastAsia="Century Gothic" w:hAnsi="Century Gothic" w:cs="Century Gothic"/>
                <w:color w:val="1155CC"/>
                <w:u w:val="single"/>
              </w:rPr>
              <w:t>School Grounds Safety</w:t>
            </w:r>
          </w:hyperlink>
        </w:p>
        <w:p w14:paraId="00000070" w14:textId="77777777" w:rsidR="00234924" w:rsidRDefault="00000000">
          <w:pPr>
            <w:spacing w:before="60"/>
            <w:ind w:left="360"/>
            <w:rPr>
              <w:rFonts w:ascii="Arial" w:eastAsia="Arial" w:hAnsi="Arial" w:cs="Arial"/>
              <w:color w:val="1155CC"/>
              <w:u w:val="single"/>
            </w:rPr>
          </w:pPr>
          <w:hyperlink w:anchor="_heading=h.josd83tb6i6t">
            <w:r>
              <w:rPr>
                <w:rFonts w:ascii="Century Gothic" w:eastAsia="Century Gothic" w:hAnsi="Century Gothic" w:cs="Century Gothic"/>
                <w:color w:val="1155CC"/>
                <w:u w:val="single"/>
              </w:rPr>
              <w:t>Severe Weather Procedures</w:t>
            </w:r>
          </w:hyperlink>
        </w:p>
        <w:p w14:paraId="00000071" w14:textId="77777777" w:rsidR="00234924" w:rsidRDefault="00000000">
          <w:pPr>
            <w:spacing w:before="60"/>
            <w:rPr>
              <w:rFonts w:ascii="Arial" w:eastAsia="Arial" w:hAnsi="Arial" w:cs="Arial"/>
              <w:color w:val="1155CC"/>
              <w:u w:val="single"/>
            </w:rPr>
          </w:pPr>
          <w:hyperlink w:anchor="_heading=h.qo9x0zkf0yax">
            <w:r>
              <w:rPr>
                <w:rFonts w:ascii="Century Gothic" w:eastAsia="Century Gothic" w:hAnsi="Century Gothic" w:cs="Century Gothic"/>
                <w:color w:val="1155CC"/>
                <w:u w:val="single"/>
              </w:rPr>
              <w:t>Academic Policies</w:t>
            </w:r>
          </w:hyperlink>
        </w:p>
        <w:p w14:paraId="00000072" w14:textId="77777777" w:rsidR="00234924" w:rsidRDefault="00000000">
          <w:pPr>
            <w:spacing w:before="60"/>
            <w:rPr>
              <w:rFonts w:ascii="Arial" w:eastAsia="Arial" w:hAnsi="Arial" w:cs="Arial"/>
              <w:color w:val="1155CC"/>
              <w:u w:val="single"/>
            </w:rPr>
          </w:pPr>
          <w:hyperlink w:anchor="_heading=h.phsxmr468qp8">
            <w:r>
              <w:rPr>
                <w:rFonts w:ascii="Century Gothic" w:eastAsia="Century Gothic" w:hAnsi="Century Gothic" w:cs="Century Gothic"/>
                <w:color w:val="1155CC"/>
                <w:u w:val="single"/>
              </w:rPr>
              <w:t>Observations at Classen</w:t>
            </w:r>
          </w:hyperlink>
        </w:p>
        <w:p w14:paraId="00000073" w14:textId="77777777" w:rsidR="00234924" w:rsidRDefault="00000000">
          <w:pPr>
            <w:spacing w:before="60"/>
            <w:rPr>
              <w:rFonts w:ascii="Arial" w:eastAsia="Arial" w:hAnsi="Arial" w:cs="Arial"/>
              <w:color w:val="1155CC"/>
              <w:u w:val="single"/>
            </w:rPr>
          </w:pPr>
          <w:hyperlink w:anchor="_heading=h.el348dheg3ba">
            <w:r>
              <w:rPr>
                <w:rFonts w:ascii="Century Gothic" w:eastAsia="Century Gothic" w:hAnsi="Century Gothic" w:cs="Century Gothic"/>
                <w:color w:val="1155CC"/>
                <w:u w:val="single"/>
              </w:rPr>
              <w:t>Authentic Student Assessment</w:t>
            </w:r>
          </w:hyperlink>
        </w:p>
        <w:p w14:paraId="00000074" w14:textId="77777777" w:rsidR="00234924" w:rsidRDefault="00000000">
          <w:pPr>
            <w:spacing w:before="60"/>
            <w:rPr>
              <w:rFonts w:ascii="Arial" w:eastAsia="Arial" w:hAnsi="Arial" w:cs="Arial"/>
              <w:color w:val="1155CC"/>
              <w:u w:val="single"/>
            </w:rPr>
          </w:pPr>
          <w:hyperlink w:anchor="_heading=h.paxljjd1kqro">
            <w:r>
              <w:rPr>
                <w:rFonts w:ascii="Century Gothic" w:eastAsia="Century Gothic" w:hAnsi="Century Gothic" w:cs="Century Gothic"/>
                <w:color w:val="1155CC"/>
                <w:u w:val="single"/>
              </w:rPr>
              <w:t>Conferences</w:t>
            </w:r>
          </w:hyperlink>
        </w:p>
        <w:p w14:paraId="00000075" w14:textId="77777777" w:rsidR="00234924" w:rsidRDefault="00000000">
          <w:pPr>
            <w:spacing w:before="60"/>
            <w:rPr>
              <w:rFonts w:ascii="Arial" w:eastAsia="Arial" w:hAnsi="Arial" w:cs="Arial"/>
              <w:color w:val="1155CC"/>
              <w:u w:val="single"/>
            </w:rPr>
          </w:pPr>
          <w:hyperlink w:anchor="_heading=h.9492kkdmjdi7">
            <w:r>
              <w:rPr>
                <w:rFonts w:ascii="Century Gothic" w:eastAsia="Century Gothic" w:hAnsi="Century Gothic" w:cs="Century Gothic"/>
                <w:color w:val="1155CC"/>
                <w:u w:val="single"/>
              </w:rPr>
              <w:t>Other Parent/Teacher Meetings</w:t>
            </w:r>
          </w:hyperlink>
        </w:p>
        <w:p w14:paraId="00000076" w14:textId="77777777" w:rsidR="00234924" w:rsidRDefault="00000000">
          <w:pPr>
            <w:spacing w:before="60"/>
            <w:rPr>
              <w:rFonts w:ascii="Arial" w:eastAsia="Arial" w:hAnsi="Arial" w:cs="Arial"/>
              <w:color w:val="1155CC"/>
              <w:u w:val="single"/>
            </w:rPr>
          </w:pPr>
          <w:hyperlink w:anchor="_heading=h.yu7jo9haqcty">
            <w:r>
              <w:rPr>
                <w:rFonts w:ascii="Century Gothic" w:eastAsia="Century Gothic" w:hAnsi="Century Gothic" w:cs="Century Gothic"/>
                <w:color w:val="1155CC"/>
                <w:u w:val="single"/>
              </w:rPr>
              <w:t>Discipline Policies</w:t>
            </w:r>
          </w:hyperlink>
        </w:p>
        <w:p w14:paraId="00000077" w14:textId="77777777" w:rsidR="00234924" w:rsidRDefault="00000000">
          <w:pPr>
            <w:spacing w:before="60"/>
            <w:rPr>
              <w:rFonts w:ascii="Arial" w:eastAsia="Arial" w:hAnsi="Arial" w:cs="Arial"/>
              <w:color w:val="1155CC"/>
              <w:u w:val="single"/>
            </w:rPr>
          </w:pPr>
          <w:hyperlink w:anchor="_heading=h.iiwd78a2egge">
            <w:r>
              <w:rPr>
                <w:rFonts w:ascii="Century Gothic" w:eastAsia="Century Gothic" w:hAnsi="Century Gothic" w:cs="Century Gothic"/>
                <w:color w:val="1155CC"/>
                <w:u w:val="single"/>
              </w:rPr>
              <w:t>Classen Conflict Resolution/Problem Solving Approach</w:t>
            </w:r>
          </w:hyperlink>
        </w:p>
        <w:p w14:paraId="00000078" w14:textId="77777777" w:rsidR="00234924" w:rsidRDefault="00000000">
          <w:pPr>
            <w:spacing w:before="60"/>
            <w:ind w:left="360"/>
            <w:rPr>
              <w:rFonts w:ascii="Arial" w:eastAsia="Arial" w:hAnsi="Arial" w:cs="Arial"/>
              <w:color w:val="1155CC"/>
              <w:u w:val="single"/>
            </w:rPr>
          </w:pPr>
          <w:hyperlink w:anchor="_heading=h.qawp0dldjmq1">
            <w:r>
              <w:rPr>
                <w:rFonts w:ascii="Century Gothic" w:eastAsia="Century Gothic" w:hAnsi="Century Gothic" w:cs="Century Gothic"/>
                <w:color w:val="1155CC"/>
                <w:u w:val="single"/>
              </w:rPr>
              <w:t>Disruptive behavior</w:t>
            </w:r>
          </w:hyperlink>
        </w:p>
        <w:p w14:paraId="00000079" w14:textId="77777777" w:rsidR="00234924" w:rsidRDefault="00000000">
          <w:pPr>
            <w:spacing w:before="60"/>
            <w:ind w:left="360"/>
            <w:rPr>
              <w:rFonts w:ascii="Arial" w:eastAsia="Arial" w:hAnsi="Arial" w:cs="Arial"/>
              <w:color w:val="1155CC"/>
              <w:u w:val="single"/>
            </w:rPr>
          </w:pPr>
          <w:hyperlink w:anchor="_heading=h.5p0d7nndsfy1">
            <w:r>
              <w:rPr>
                <w:rFonts w:ascii="Century Gothic" w:eastAsia="Century Gothic" w:hAnsi="Century Gothic" w:cs="Century Gothic"/>
                <w:color w:val="1155CC"/>
                <w:u w:val="single"/>
              </w:rPr>
              <w:t>Unacceptable Conduct</w:t>
            </w:r>
          </w:hyperlink>
        </w:p>
        <w:p w14:paraId="0000007A" w14:textId="77777777" w:rsidR="00234924" w:rsidRDefault="00000000">
          <w:pPr>
            <w:spacing w:before="60"/>
            <w:ind w:left="360"/>
            <w:rPr>
              <w:rFonts w:ascii="Arial" w:eastAsia="Arial" w:hAnsi="Arial" w:cs="Arial"/>
              <w:color w:val="1155CC"/>
              <w:u w:val="single"/>
            </w:rPr>
          </w:pPr>
          <w:hyperlink w:anchor="_heading=h.u1e184yf2mto">
            <w:r>
              <w:rPr>
                <w:rFonts w:ascii="Century Gothic" w:eastAsia="Century Gothic" w:hAnsi="Century Gothic" w:cs="Century Gothic"/>
                <w:color w:val="1155CC"/>
                <w:u w:val="single"/>
              </w:rPr>
              <w:t>Bullying policy</w:t>
            </w:r>
          </w:hyperlink>
        </w:p>
        <w:p w14:paraId="0000007B" w14:textId="77777777" w:rsidR="00234924" w:rsidRDefault="00000000">
          <w:pPr>
            <w:spacing w:before="60"/>
            <w:ind w:left="360"/>
            <w:rPr>
              <w:rFonts w:ascii="Arial" w:eastAsia="Arial" w:hAnsi="Arial" w:cs="Arial"/>
              <w:color w:val="1155CC"/>
              <w:u w:val="single"/>
            </w:rPr>
          </w:pPr>
          <w:hyperlink w:anchor="_heading=h.jafepy72nt98">
            <w:r>
              <w:rPr>
                <w:rFonts w:ascii="Century Gothic" w:eastAsia="Century Gothic" w:hAnsi="Century Gothic" w:cs="Century Gothic"/>
                <w:color w:val="1155CC"/>
                <w:u w:val="single"/>
              </w:rPr>
              <w:t>Definition</w:t>
            </w:r>
          </w:hyperlink>
        </w:p>
        <w:p w14:paraId="0000007C" w14:textId="77777777" w:rsidR="00234924" w:rsidRDefault="00000000">
          <w:pPr>
            <w:spacing w:before="60"/>
            <w:rPr>
              <w:rFonts w:ascii="Arial" w:eastAsia="Arial" w:hAnsi="Arial" w:cs="Arial"/>
              <w:color w:val="1155CC"/>
              <w:u w:val="single"/>
            </w:rPr>
          </w:pPr>
          <w:hyperlink w:anchor="_heading=h.lk6e8r1lr8ie">
            <w:r>
              <w:rPr>
                <w:rFonts w:ascii="Century Gothic" w:eastAsia="Century Gothic" w:hAnsi="Century Gothic" w:cs="Century Gothic"/>
                <w:color w:val="1155CC"/>
                <w:u w:val="single"/>
              </w:rPr>
              <w:t>Reporting &amp; Response</w:t>
            </w:r>
          </w:hyperlink>
        </w:p>
        <w:p w14:paraId="0000007D" w14:textId="77777777" w:rsidR="00234924" w:rsidRDefault="00000000">
          <w:pPr>
            <w:spacing w:before="60"/>
            <w:ind w:left="360"/>
            <w:rPr>
              <w:rFonts w:ascii="Arial" w:eastAsia="Arial" w:hAnsi="Arial" w:cs="Arial"/>
              <w:color w:val="1155CC"/>
              <w:u w:val="single"/>
            </w:rPr>
          </w:pPr>
          <w:hyperlink w:anchor="_heading=h.wql4g8fzi043">
            <w:r>
              <w:rPr>
                <w:rFonts w:ascii="Century Gothic" w:eastAsia="Century Gothic" w:hAnsi="Century Gothic" w:cs="Century Gothic"/>
                <w:color w:val="1155CC"/>
                <w:u w:val="single"/>
              </w:rPr>
              <w:t>Bullying Prevention</w:t>
            </w:r>
          </w:hyperlink>
        </w:p>
        <w:p w14:paraId="0000007E" w14:textId="77777777" w:rsidR="00234924" w:rsidRDefault="00000000">
          <w:pPr>
            <w:spacing w:before="60"/>
            <w:rPr>
              <w:rFonts w:ascii="Arial" w:eastAsia="Arial" w:hAnsi="Arial" w:cs="Arial"/>
              <w:color w:val="1155CC"/>
              <w:u w:val="single"/>
            </w:rPr>
          </w:pPr>
          <w:hyperlink w:anchor="_heading=h.gpsxl995dxg0">
            <w:r>
              <w:rPr>
                <w:rFonts w:ascii="Century Gothic" w:eastAsia="Century Gothic" w:hAnsi="Century Gothic" w:cs="Century Gothic"/>
                <w:color w:val="1155CC"/>
                <w:u w:val="single"/>
              </w:rPr>
              <w:t>Financial Policies</w:t>
            </w:r>
          </w:hyperlink>
        </w:p>
        <w:p w14:paraId="0000007F" w14:textId="77777777" w:rsidR="00234924" w:rsidRDefault="00000000">
          <w:pPr>
            <w:spacing w:before="60"/>
            <w:ind w:left="360"/>
            <w:rPr>
              <w:rFonts w:ascii="Arial" w:eastAsia="Arial" w:hAnsi="Arial" w:cs="Arial"/>
              <w:color w:val="1155CC"/>
              <w:u w:val="single"/>
            </w:rPr>
          </w:pPr>
          <w:hyperlink w:anchor="_heading=h.md91f9rdfh4r">
            <w:r>
              <w:rPr>
                <w:rFonts w:ascii="Century Gothic" w:eastAsia="Century Gothic" w:hAnsi="Century Gothic" w:cs="Century Gothic"/>
                <w:color w:val="1155CC"/>
                <w:u w:val="single"/>
              </w:rPr>
              <w:t>Tuition</w:t>
            </w:r>
          </w:hyperlink>
        </w:p>
        <w:p w14:paraId="00000080" w14:textId="77777777" w:rsidR="00234924" w:rsidRDefault="00000000">
          <w:pPr>
            <w:spacing w:before="60"/>
            <w:ind w:left="360"/>
            <w:rPr>
              <w:rFonts w:ascii="Arial" w:eastAsia="Arial" w:hAnsi="Arial" w:cs="Arial"/>
              <w:color w:val="1155CC"/>
              <w:u w:val="single"/>
            </w:rPr>
          </w:pPr>
          <w:hyperlink w:anchor="_heading=h.g9fbb08s636n">
            <w:r>
              <w:rPr>
                <w:rFonts w:ascii="Century Gothic" w:eastAsia="Century Gothic" w:hAnsi="Century Gothic" w:cs="Century Gothic"/>
                <w:color w:val="1155CC"/>
                <w:u w:val="single"/>
              </w:rPr>
              <w:t>Late payments</w:t>
            </w:r>
          </w:hyperlink>
        </w:p>
        <w:p w14:paraId="00000081" w14:textId="77777777" w:rsidR="00234924" w:rsidRDefault="00000000">
          <w:pPr>
            <w:spacing w:before="60"/>
            <w:ind w:left="360"/>
            <w:rPr>
              <w:rFonts w:ascii="Arial" w:eastAsia="Arial" w:hAnsi="Arial" w:cs="Arial"/>
              <w:color w:val="1155CC"/>
              <w:u w:val="single"/>
            </w:rPr>
          </w:pPr>
          <w:hyperlink w:anchor="_heading=h.lwxkxmt41ont">
            <w:r>
              <w:rPr>
                <w:rFonts w:ascii="Century Gothic" w:eastAsia="Century Gothic" w:hAnsi="Century Gothic" w:cs="Century Gothic"/>
                <w:color w:val="1155CC"/>
                <w:u w:val="single"/>
              </w:rPr>
              <w:t>Enrollment Fee</w:t>
            </w:r>
          </w:hyperlink>
        </w:p>
        <w:p w14:paraId="00000082" w14:textId="77777777" w:rsidR="00234924" w:rsidRDefault="00000000">
          <w:pPr>
            <w:spacing w:before="60"/>
            <w:rPr>
              <w:rFonts w:ascii="Arial" w:eastAsia="Arial" w:hAnsi="Arial" w:cs="Arial"/>
              <w:color w:val="1155CC"/>
              <w:u w:val="single"/>
            </w:rPr>
          </w:pPr>
          <w:hyperlink w:anchor="_heading=h.tc927mfcgu3h">
            <w:r>
              <w:rPr>
                <w:rFonts w:ascii="Century Gothic" w:eastAsia="Century Gothic" w:hAnsi="Century Gothic" w:cs="Century Gothic"/>
                <w:color w:val="1155CC"/>
                <w:u w:val="single"/>
              </w:rPr>
              <w:t>Fundraising</w:t>
            </w:r>
          </w:hyperlink>
        </w:p>
        <w:p w14:paraId="00000083" w14:textId="77777777" w:rsidR="00234924" w:rsidRDefault="00000000">
          <w:pPr>
            <w:spacing w:before="60"/>
            <w:ind w:left="360"/>
            <w:rPr>
              <w:rFonts w:ascii="Arial" w:eastAsia="Arial" w:hAnsi="Arial" w:cs="Arial"/>
              <w:color w:val="1155CC"/>
              <w:u w:val="single"/>
            </w:rPr>
          </w:pPr>
          <w:hyperlink w:anchor="_heading=h.44icuk5q5z0v">
            <w:r>
              <w:rPr>
                <w:rFonts w:ascii="Century Gothic" w:eastAsia="Century Gothic" w:hAnsi="Century Gothic" w:cs="Century Gothic"/>
                <w:color w:val="1155CC"/>
                <w:u w:val="single"/>
              </w:rPr>
              <w:t>Annual Fund</w:t>
            </w:r>
          </w:hyperlink>
        </w:p>
        <w:p w14:paraId="00000084" w14:textId="77777777" w:rsidR="00234924" w:rsidRDefault="00000000">
          <w:pPr>
            <w:spacing w:before="60"/>
            <w:ind w:left="360"/>
            <w:rPr>
              <w:rFonts w:ascii="Arial" w:eastAsia="Arial" w:hAnsi="Arial" w:cs="Arial"/>
              <w:color w:val="1155CC"/>
              <w:u w:val="single"/>
            </w:rPr>
          </w:pPr>
          <w:hyperlink w:anchor="_heading=h.asti8kgysivs">
            <w:r>
              <w:rPr>
                <w:rFonts w:ascii="Century Gothic" w:eastAsia="Century Gothic" w:hAnsi="Century Gothic" w:cs="Century Gothic"/>
                <w:color w:val="1155CC"/>
                <w:u w:val="single"/>
              </w:rPr>
              <w:t>Giving Policy</w:t>
            </w:r>
          </w:hyperlink>
        </w:p>
        <w:p w14:paraId="00000085" w14:textId="77777777" w:rsidR="00234924" w:rsidRDefault="00000000">
          <w:pPr>
            <w:spacing w:before="60"/>
            <w:ind w:left="360"/>
            <w:rPr>
              <w:rFonts w:ascii="Arial" w:eastAsia="Arial" w:hAnsi="Arial" w:cs="Arial"/>
              <w:color w:val="1155CC"/>
              <w:u w:val="single"/>
            </w:rPr>
          </w:pPr>
          <w:hyperlink w:anchor="_heading=h.g6jcmmnxmvum">
            <w:r>
              <w:rPr>
                <w:rFonts w:ascii="Century Gothic" w:eastAsia="Century Gothic" w:hAnsi="Century Gothic" w:cs="Century Gothic"/>
                <w:color w:val="1155CC"/>
                <w:u w:val="single"/>
              </w:rPr>
              <w:t>Tax Deductible Donations</w:t>
            </w:r>
          </w:hyperlink>
        </w:p>
        <w:p w14:paraId="2A67187D" w14:textId="77777777" w:rsidR="000E5276" w:rsidRDefault="00000000" w:rsidP="000E5276">
          <w:pPr>
            <w:spacing w:before="60"/>
          </w:pPr>
          <w:hyperlink w:anchor="_heading=h.top78g7fuymp">
            <w:r>
              <w:rPr>
                <w:rFonts w:ascii="Century Gothic" w:eastAsia="Century Gothic" w:hAnsi="Century Gothic" w:cs="Century Gothic"/>
                <w:color w:val="1155CC"/>
                <w:u w:val="single"/>
              </w:rPr>
              <w:t>Contact information</w:t>
            </w:r>
          </w:hyperlink>
          <w:r>
            <w:fldChar w:fldCharType="end"/>
          </w:r>
        </w:p>
        <w:p w14:paraId="0000008B" w14:textId="3C29CB40" w:rsidR="00234924" w:rsidRPr="000E5276" w:rsidRDefault="00000000" w:rsidP="000E5276">
          <w:pPr>
            <w:spacing w:before="60"/>
            <w:rPr>
              <w:rFonts w:ascii="Arial" w:eastAsia="Arial" w:hAnsi="Arial" w:cs="Arial"/>
              <w:color w:val="1155CC"/>
              <w:u w:val="single"/>
            </w:rPr>
          </w:pPr>
        </w:p>
      </w:sdtContent>
    </w:sdt>
    <w:p w14:paraId="0000008C" w14:textId="77777777" w:rsidR="00234924" w:rsidRDefault="00000000">
      <w:pPr>
        <w:pStyle w:val="Heading1"/>
        <w:spacing w:before="60"/>
        <w:ind w:right="380"/>
        <w:jc w:val="both"/>
        <w:rPr>
          <w:rFonts w:ascii="Century Gothic" w:eastAsia="Century Gothic" w:hAnsi="Century Gothic" w:cs="Century Gothic"/>
        </w:rPr>
      </w:pPr>
      <w:bookmarkStart w:id="1" w:name="_heading=h.oc5ol63zknob" w:colFirst="0" w:colLast="0"/>
      <w:bookmarkEnd w:id="1"/>
      <w:r>
        <w:rPr>
          <w:rFonts w:ascii="Century Gothic" w:eastAsia="Century Gothic" w:hAnsi="Century Gothic" w:cs="Century Gothic"/>
        </w:rPr>
        <w:t>Our Mission</w:t>
      </w:r>
    </w:p>
    <w:p w14:paraId="0000008D" w14:textId="77777777" w:rsidR="00234924" w:rsidRDefault="00000000">
      <w:pPr>
        <w:spacing w:before="60"/>
        <w:ind w:right="800"/>
        <w:jc w:val="both"/>
        <w:rPr>
          <w:rFonts w:ascii="Century Gothic" w:eastAsia="Century Gothic" w:hAnsi="Century Gothic" w:cs="Century Gothic"/>
          <w:sz w:val="24"/>
          <w:szCs w:val="24"/>
        </w:rPr>
      </w:pPr>
      <w:r>
        <w:rPr>
          <w:rFonts w:ascii="Century Gothic" w:eastAsia="Century Gothic" w:hAnsi="Century Gothic" w:cs="Century Gothic"/>
          <w:sz w:val="24"/>
          <w:szCs w:val="24"/>
        </w:rPr>
        <w:t>The mission of our school is to provide a safe, authentic, and creative Montessori community to support learning.  Our community shall cater to children aged 3 through 15 years old.  Our classrooms consist of a mixed age classroom configuration (3 years old to 6 years old, 6 years old to 9 years old, 9 years old to 12 years old, and 12 years old to 15 years old) in order to create an environment of independence, interdependence and community, creativity, and exploration. Our classrooms are run by AMS trained and certified teachers with assistants.</w:t>
      </w:r>
    </w:p>
    <w:p w14:paraId="0000008E" w14:textId="77777777" w:rsidR="00234924" w:rsidRDefault="00234924">
      <w:pPr>
        <w:spacing w:before="60"/>
        <w:ind w:left="160" w:right="800"/>
        <w:jc w:val="both"/>
        <w:rPr>
          <w:rFonts w:ascii="Century Gothic" w:eastAsia="Century Gothic" w:hAnsi="Century Gothic" w:cs="Century Gothic"/>
          <w:sz w:val="24"/>
          <w:szCs w:val="24"/>
        </w:rPr>
      </w:pPr>
    </w:p>
    <w:p w14:paraId="0000008F" w14:textId="77777777" w:rsidR="00234924" w:rsidRDefault="00000000">
      <w:pPr>
        <w:pStyle w:val="Heading1"/>
        <w:spacing w:before="60"/>
        <w:ind w:right="380"/>
        <w:jc w:val="both"/>
        <w:rPr>
          <w:rFonts w:ascii="Century Gothic" w:eastAsia="Century Gothic" w:hAnsi="Century Gothic" w:cs="Century Gothic"/>
        </w:rPr>
      </w:pPr>
      <w:bookmarkStart w:id="2" w:name="_heading=h.f6jdpx5e6ap" w:colFirst="0" w:colLast="0"/>
      <w:bookmarkEnd w:id="2"/>
      <w:r>
        <w:rPr>
          <w:rFonts w:ascii="Century Gothic" w:eastAsia="Century Gothic" w:hAnsi="Century Gothic" w:cs="Century Gothic"/>
        </w:rPr>
        <w:t>Our Vision</w:t>
      </w:r>
    </w:p>
    <w:p w14:paraId="00000090" w14:textId="77777777" w:rsidR="00234924" w:rsidRDefault="00000000">
      <w:pPr>
        <w:pStyle w:val="Heading2"/>
        <w:spacing w:before="60"/>
        <w:ind w:right="380" w:firstLine="160"/>
        <w:jc w:val="both"/>
        <w:rPr>
          <w:rFonts w:ascii="Century Gothic" w:eastAsia="Century Gothic" w:hAnsi="Century Gothic" w:cs="Century Gothic"/>
        </w:rPr>
      </w:pPr>
      <w:bookmarkStart w:id="3" w:name="_heading=h.a9z5415kyme" w:colFirst="0" w:colLast="0"/>
      <w:bookmarkEnd w:id="3"/>
      <w:r>
        <w:rPr>
          <w:rFonts w:ascii="Century Gothic" w:eastAsia="Century Gothic" w:hAnsi="Century Gothic" w:cs="Century Gothic"/>
        </w:rPr>
        <w:t>For Students</w:t>
      </w:r>
    </w:p>
    <w:p w14:paraId="00000091" w14:textId="77777777" w:rsidR="00234924" w:rsidRDefault="00000000">
      <w:pPr>
        <w:spacing w:before="60"/>
        <w:ind w:left="360" w:right="380"/>
        <w:jc w:val="both"/>
        <w:rPr>
          <w:rFonts w:ascii="Century Gothic" w:eastAsia="Century Gothic" w:hAnsi="Century Gothic" w:cs="Century Gothic"/>
          <w:sz w:val="24"/>
          <w:szCs w:val="24"/>
        </w:rPr>
      </w:pPr>
      <w:r>
        <w:rPr>
          <w:rFonts w:ascii="Century Gothic" w:eastAsia="Century Gothic" w:hAnsi="Century Gothic" w:cs="Century Gothic"/>
          <w:sz w:val="24"/>
          <w:szCs w:val="24"/>
        </w:rPr>
        <w:t>CMS creates a learning environment that:</w:t>
      </w:r>
    </w:p>
    <w:p w14:paraId="00000092" w14:textId="77777777" w:rsidR="00234924" w:rsidRDefault="00000000">
      <w:pPr>
        <w:numPr>
          <w:ilvl w:val="0"/>
          <w:numId w:val="31"/>
        </w:numPr>
        <w:spacing w:before="60"/>
        <w:ind w:right="380"/>
        <w:jc w:val="both"/>
        <w:rPr>
          <w:rFonts w:ascii="Century Gothic" w:eastAsia="Century Gothic" w:hAnsi="Century Gothic" w:cs="Century Gothic"/>
          <w:sz w:val="20"/>
          <w:szCs w:val="20"/>
        </w:rPr>
      </w:pPr>
      <w:r>
        <w:rPr>
          <w:rFonts w:ascii="Century Gothic" w:eastAsia="Century Gothic" w:hAnsi="Century Gothic" w:cs="Century Gothic"/>
          <w:sz w:val="24"/>
          <w:szCs w:val="24"/>
        </w:rPr>
        <w:t>Builds a foundation for lifelong learning while providing freedom within limits</w:t>
      </w:r>
    </w:p>
    <w:p w14:paraId="00000093" w14:textId="77777777" w:rsidR="00234924" w:rsidRDefault="00000000">
      <w:pPr>
        <w:numPr>
          <w:ilvl w:val="0"/>
          <w:numId w:val="31"/>
        </w:numPr>
        <w:ind w:right="380"/>
        <w:jc w:val="both"/>
        <w:rPr>
          <w:rFonts w:ascii="Century Gothic" w:eastAsia="Century Gothic" w:hAnsi="Century Gothic" w:cs="Century Gothic"/>
          <w:sz w:val="20"/>
          <w:szCs w:val="20"/>
        </w:rPr>
      </w:pPr>
      <w:r>
        <w:rPr>
          <w:rFonts w:ascii="Century Gothic" w:eastAsia="Century Gothic" w:hAnsi="Century Gothic" w:cs="Century Gothic"/>
          <w:sz w:val="24"/>
          <w:szCs w:val="24"/>
        </w:rPr>
        <w:t>Develops confidence, creativity, critical thinking, and individual responsibility</w:t>
      </w:r>
    </w:p>
    <w:p w14:paraId="00000094" w14:textId="77777777" w:rsidR="00234924" w:rsidRDefault="00000000">
      <w:pPr>
        <w:numPr>
          <w:ilvl w:val="0"/>
          <w:numId w:val="31"/>
        </w:numPr>
        <w:ind w:right="380"/>
        <w:jc w:val="both"/>
        <w:rPr>
          <w:rFonts w:ascii="Century Gothic" w:eastAsia="Century Gothic" w:hAnsi="Century Gothic" w:cs="Century Gothic"/>
          <w:sz w:val="20"/>
          <w:szCs w:val="20"/>
        </w:rPr>
      </w:pPr>
      <w:r>
        <w:rPr>
          <w:rFonts w:ascii="Century Gothic" w:eastAsia="Century Gothic" w:hAnsi="Century Gothic" w:cs="Century Gothic"/>
          <w:sz w:val="24"/>
          <w:szCs w:val="24"/>
        </w:rPr>
        <w:t>Uses established methodologies of individualized teaching and self-directed, experience-based learning to meet the developing needs of each child</w:t>
      </w:r>
    </w:p>
    <w:p w14:paraId="00000095" w14:textId="77777777" w:rsidR="00234924" w:rsidRDefault="00000000">
      <w:pPr>
        <w:numPr>
          <w:ilvl w:val="0"/>
          <w:numId w:val="31"/>
        </w:numPr>
        <w:ind w:right="380"/>
        <w:jc w:val="both"/>
        <w:rPr>
          <w:rFonts w:ascii="Century Gothic" w:eastAsia="Century Gothic" w:hAnsi="Century Gothic" w:cs="Century Gothic"/>
          <w:sz w:val="20"/>
          <w:szCs w:val="20"/>
        </w:rPr>
      </w:pPr>
      <w:r>
        <w:rPr>
          <w:rFonts w:ascii="Century Gothic" w:eastAsia="Century Gothic" w:hAnsi="Century Gothic" w:cs="Century Gothic"/>
          <w:sz w:val="24"/>
          <w:szCs w:val="24"/>
        </w:rPr>
        <w:t>Encourages responsible citizenship in a diverse world of families, local and international communities, natural environments, and Human Experience</w:t>
      </w:r>
    </w:p>
    <w:p w14:paraId="00000096" w14:textId="77777777" w:rsidR="00234924" w:rsidRDefault="00000000">
      <w:pPr>
        <w:numPr>
          <w:ilvl w:val="0"/>
          <w:numId w:val="31"/>
        </w:numPr>
        <w:ind w:right="380"/>
        <w:jc w:val="both"/>
        <w:rPr>
          <w:rFonts w:ascii="Century Gothic" w:eastAsia="Century Gothic" w:hAnsi="Century Gothic" w:cs="Century Gothic"/>
          <w:sz w:val="20"/>
          <w:szCs w:val="20"/>
        </w:rPr>
      </w:pPr>
      <w:r>
        <w:rPr>
          <w:rFonts w:ascii="Century Gothic" w:eastAsia="Century Gothic" w:hAnsi="Century Gothic" w:cs="Century Gothic"/>
          <w:sz w:val="24"/>
          <w:szCs w:val="24"/>
        </w:rPr>
        <w:t>Treats each child with respect and instills respect and proper etiquette for all people and all things</w:t>
      </w:r>
    </w:p>
    <w:p w14:paraId="00000097"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098" w14:textId="77777777" w:rsidR="00234924" w:rsidRDefault="00000000">
      <w:pPr>
        <w:pStyle w:val="Heading2"/>
        <w:spacing w:before="60"/>
        <w:ind w:right="380" w:firstLine="160"/>
        <w:jc w:val="both"/>
        <w:rPr>
          <w:rFonts w:ascii="Century Gothic" w:eastAsia="Century Gothic" w:hAnsi="Century Gothic" w:cs="Century Gothic"/>
        </w:rPr>
      </w:pPr>
      <w:bookmarkStart w:id="4" w:name="_heading=h.ckj7omtrz2sf" w:colFirst="0" w:colLast="0"/>
      <w:bookmarkEnd w:id="4"/>
      <w:r>
        <w:rPr>
          <w:rFonts w:ascii="Century Gothic" w:eastAsia="Century Gothic" w:hAnsi="Century Gothic" w:cs="Century Gothic"/>
        </w:rPr>
        <w:t>For Parents</w:t>
      </w:r>
    </w:p>
    <w:p w14:paraId="00000099" w14:textId="77777777" w:rsidR="00234924" w:rsidRDefault="00000000">
      <w:pPr>
        <w:spacing w:before="60"/>
        <w:ind w:right="380" w:firstLine="180"/>
        <w:jc w:val="both"/>
        <w:rPr>
          <w:rFonts w:ascii="Century Gothic" w:eastAsia="Century Gothic" w:hAnsi="Century Gothic" w:cs="Century Gothic"/>
          <w:sz w:val="24"/>
          <w:szCs w:val="24"/>
        </w:rPr>
      </w:pPr>
      <w:r>
        <w:rPr>
          <w:rFonts w:ascii="Century Gothic" w:eastAsia="Century Gothic" w:hAnsi="Century Gothic" w:cs="Century Gothic"/>
          <w:sz w:val="24"/>
          <w:szCs w:val="24"/>
        </w:rPr>
        <w:t>CMS provides a school community that:</w:t>
      </w:r>
    </w:p>
    <w:p w14:paraId="0000009A" w14:textId="77777777" w:rsidR="00234924" w:rsidRDefault="00000000">
      <w:pPr>
        <w:numPr>
          <w:ilvl w:val="0"/>
          <w:numId w:val="18"/>
        </w:numPr>
        <w:spacing w:before="60"/>
        <w:ind w:right="380"/>
        <w:rPr>
          <w:rFonts w:ascii="Century Gothic" w:eastAsia="Century Gothic" w:hAnsi="Century Gothic" w:cs="Century Gothic"/>
          <w:sz w:val="20"/>
          <w:szCs w:val="20"/>
        </w:rPr>
      </w:pPr>
      <w:r>
        <w:rPr>
          <w:rFonts w:ascii="Century Gothic" w:eastAsia="Century Gothic" w:hAnsi="Century Gothic" w:cs="Century Gothic"/>
          <w:sz w:val="24"/>
          <w:szCs w:val="24"/>
        </w:rPr>
        <w:t>Communicates and explains their child's educational experience and needs</w:t>
      </w:r>
    </w:p>
    <w:p w14:paraId="0000009B" w14:textId="77777777" w:rsidR="00234924" w:rsidRDefault="00000000">
      <w:pPr>
        <w:numPr>
          <w:ilvl w:val="0"/>
          <w:numId w:val="18"/>
        </w:numPr>
        <w:ind w:right="380"/>
        <w:rPr>
          <w:rFonts w:ascii="Century Gothic" w:eastAsia="Century Gothic" w:hAnsi="Century Gothic" w:cs="Century Gothic"/>
          <w:sz w:val="20"/>
          <w:szCs w:val="20"/>
        </w:rPr>
      </w:pPr>
      <w:r>
        <w:rPr>
          <w:rFonts w:ascii="Century Gothic" w:eastAsia="Century Gothic" w:hAnsi="Century Gothic" w:cs="Century Gothic"/>
          <w:sz w:val="24"/>
          <w:szCs w:val="24"/>
        </w:rPr>
        <w:t>Offers education on school methodologies and guidance in parenting skills</w:t>
      </w:r>
    </w:p>
    <w:p w14:paraId="0000009C" w14:textId="77777777" w:rsidR="00234924" w:rsidRDefault="00000000">
      <w:pPr>
        <w:numPr>
          <w:ilvl w:val="0"/>
          <w:numId w:val="18"/>
        </w:numPr>
        <w:ind w:right="380"/>
        <w:rPr>
          <w:rFonts w:ascii="Century Gothic" w:eastAsia="Century Gothic" w:hAnsi="Century Gothic" w:cs="Century Gothic"/>
          <w:sz w:val="20"/>
          <w:szCs w:val="20"/>
        </w:rPr>
      </w:pPr>
      <w:r>
        <w:rPr>
          <w:rFonts w:ascii="Century Gothic" w:eastAsia="Century Gothic" w:hAnsi="Century Gothic" w:cs="Century Gothic"/>
          <w:sz w:val="24"/>
          <w:szCs w:val="24"/>
        </w:rPr>
        <w:t>Fosters a community that values cultural, ethnic, social, and economic diversity</w:t>
      </w:r>
    </w:p>
    <w:p w14:paraId="0000009D" w14:textId="77777777" w:rsidR="00234924" w:rsidRDefault="00234924">
      <w:pPr>
        <w:ind w:right="380"/>
        <w:rPr>
          <w:rFonts w:ascii="Century Gothic" w:eastAsia="Century Gothic" w:hAnsi="Century Gothic" w:cs="Century Gothic"/>
          <w:sz w:val="24"/>
          <w:szCs w:val="24"/>
        </w:rPr>
      </w:pPr>
    </w:p>
    <w:p w14:paraId="0000009E" w14:textId="77777777" w:rsidR="00234924" w:rsidRDefault="00000000">
      <w:pPr>
        <w:pStyle w:val="Heading2"/>
        <w:spacing w:before="60"/>
        <w:ind w:right="380" w:firstLine="160"/>
        <w:jc w:val="both"/>
        <w:rPr>
          <w:rFonts w:ascii="Century Gothic" w:eastAsia="Century Gothic" w:hAnsi="Century Gothic" w:cs="Century Gothic"/>
        </w:rPr>
      </w:pPr>
      <w:bookmarkStart w:id="5" w:name="_heading=h.n540x4w4ha0i" w:colFirst="0" w:colLast="0"/>
      <w:bookmarkEnd w:id="5"/>
      <w:r>
        <w:rPr>
          <w:rFonts w:ascii="Century Gothic" w:eastAsia="Century Gothic" w:hAnsi="Century Gothic" w:cs="Century Gothic"/>
        </w:rPr>
        <w:t>For Staff</w:t>
      </w:r>
    </w:p>
    <w:p w14:paraId="0000009F" w14:textId="77777777" w:rsidR="00234924" w:rsidRDefault="00000000">
      <w:pPr>
        <w:spacing w:before="60"/>
        <w:ind w:left="180" w:right="380"/>
        <w:jc w:val="both"/>
        <w:rPr>
          <w:rFonts w:ascii="Century Gothic" w:eastAsia="Century Gothic" w:hAnsi="Century Gothic" w:cs="Century Gothic"/>
          <w:sz w:val="24"/>
          <w:szCs w:val="24"/>
        </w:rPr>
      </w:pPr>
      <w:r>
        <w:rPr>
          <w:rFonts w:ascii="Century Gothic" w:eastAsia="Century Gothic" w:hAnsi="Century Gothic" w:cs="Century Gothic"/>
          <w:sz w:val="24"/>
          <w:szCs w:val="24"/>
        </w:rPr>
        <w:t>CMS maintains a workplace that:</w:t>
      </w:r>
    </w:p>
    <w:p w14:paraId="000000A0" w14:textId="77777777" w:rsidR="00234924" w:rsidRDefault="00000000">
      <w:pPr>
        <w:numPr>
          <w:ilvl w:val="0"/>
          <w:numId w:val="8"/>
        </w:numPr>
        <w:spacing w:before="60"/>
        <w:ind w:right="380"/>
        <w:rPr>
          <w:rFonts w:ascii="Century Gothic" w:eastAsia="Century Gothic" w:hAnsi="Century Gothic" w:cs="Century Gothic"/>
          <w:sz w:val="20"/>
          <w:szCs w:val="20"/>
        </w:rPr>
      </w:pPr>
      <w:r>
        <w:rPr>
          <w:rFonts w:ascii="Century Gothic" w:eastAsia="Century Gothic" w:hAnsi="Century Gothic" w:cs="Century Gothic"/>
          <w:sz w:val="24"/>
          <w:szCs w:val="24"/>
        </w:rPr>
        <w:t>Values and incorporates continuing education outside the classroom, while providing an opportunity for long-term Career Development within the organization</w:t>
      </w:r>
    </w:p>
    <w:p w14:paraId="000000A1" w14:textId="77777777" w:rsidR="00234924" w:rsidRDefault="00000000">
      <w:pPr>
        <w:numPr>
          <w:ilvl w:val="0"/>
          <w:numId w:val="8"/>
        </w:numPr>
        <w:ind w:right="380"/>
        <w:rPr>
          <w:rFonts w:ascii="Century Gothic" w:eastAsia="Century Gothic" w:hAnsi="Century Gothic" w:cs="Century Gothic"/>
          <w:sz w:val="20"/>
          <w:szCs w:val="20"/>
        </w:rPr>
      </w:pPr>
      <w:r>
        <w:rPr>
          <w:rFonts w:ascii="Century Gothic" w:eastAsia="Century Gothic" w:hAnsi="Century Gothic" w:cs="Century Gothic"/>
          <w:sz w:val="24"/>
          <w:szCs w:val="24"/>
        </w:rPr>
        <w:t>Nurtures growth and professional development within the daily classroom</w:t>
      </w:r>
    </w:p>
    <w:p w14:paraId="000000A2" w14:textId="77777777" w:rsidR="00234924" w:rsidRDefault="00000000">
      <w:pPr>
        <w:numPr>
          <w:ilvl w:val="0"/>
          <w:numId w:val="8"/>
        </w:numPr>
        <w:ind w:right="380"/>
        <w:rPr>
          <w:rFonts w:ascii="Century Gothic" w:eastAsia="Century Gothic" w:hAnsi="Century Gothic" w:cs="Century Gothic"/>
          <w:sz w:val="20"/>
          <w:szCs w:val="20"/>
        </w:rPr>
      </w:pPr>
      <w:r>
        <w:rPr>
          <w:rFonts w:ascii="Century Gothic" w:eastAsia="Century Gothic" w:hAnsi="Century Gothic" w:cs="Century Gothic"/>
          <w:sz w:val="24"/>
          <w:szCs w:val="24"/>
        </w:rPr>
        <w:t>Provides a respectful work environment that values all individuals</w:t>
      </w:r>
    </w:p>
    <w:p w14:paraId="000000A3" w14:textId="77777777" w:rsidR="00234924" w:rsidRDefault="00000000">
      <w:pPr>
        <w:numPr>
          <w:ilvl w:val="0"/>
          <w:numId w:val="8"/>
        </w:numPr>
        <w:ind w:right="380"/>
        <w:rPr>
          <w:rFonts w:ascii="Century Gothic" w:eastAsia="Century Gothic" w:hAnsi="Century Gothic" w:cs="Century Gothic"/>
          <w:sz w:val="20"/>
          <w:szCs w:val="20"/>
        </w:rPr>
      </w:pPr>
      <w:r>
        <w:rPr>
          <w:rFonts w:ascii="Century Gothic" w:eastAsia="Century Gothic" w:hAnsi="Century Gothic" w:cs="Century Gothic"/>
          <w:sz w:val="24"/>
          <w:szCs w:val="24"/>
        </w:rPr>
        <w:t>Ensures that parents and children respect teachers in all communication and interactions</w:t>
      </w:r>
    </w:p>
    <w:p w14:paraId="000000A4" w14:textId="77777777" w:rsidR="00234924" w:rsidRDefault="00000000">
      <w:pPr>
        <w:numPr>
          <w:ilvl w:val="0"/>
          <w:numId w:val="8"/>
        </w:numPr>
        <w:ind w:right="380"/>
        <w:rPr>
          <w:rFonts w:ascii="Century Gothic" w:eastAsia="Century Gothic" w:hAnsi="Century Gothic" w:cs="Century Gothic"/>
          <w:sz w:val="20"/>
          <w:szCs w:val="20"/>
        </w:rPr>
      </w:pPr>
      <w:r>
        <w:rPr>
          <w:rFonts w:ascii="Century Gothic" w:eastAsia="Century Gothic" w:hAnsi="Century Gothic" w:cs="Century Gothic"/>
          <w:sz w:val="24"/>
          <w:szCs w:val="24"/>
        </w:rPr>
        <w:t>Provides all necessary educational material to enable a well-prepared, comprehensive learning environment</w:t>
      </w:r>
      <w:r>
        <w:rPr>
          <w:rFonts w:ascii="Century Gothic" w:eastAsia="Century Gothic" w:hAnsi="Century Gothic" w:cs="Century Gothic"/>
          <w:sz w:val="24"/>
          <w:szCs w:val="24"/>
        </w:rPr>
        <w:br/>
      </w:r>
    </w:p>
    <w:p w14:paraId="000000A5" w14:textId="77777777" w:rsidR="00234924" w:rsidRDefault="00000000">
      <w:pPr>
        <w:pStyle w:val="Heading1"/>
        <w:spacing w:before="20"/>
        <w:jc w:val="both"/>
        <w:rPr>
          <w:rFonts w:ascii="Century Gothic" w:eastAsia="Century Gothic" w:hAnsi="Century Gothic" w:cs="Century Gothic"/>
        </w:rPr>
      </w:pPr>
      <w:bookmarkStart w:id="6" w:name="_heading=h.t5jlha1u6b2s" w:colFirst="0" w:colLast="0"/>
      <w:bookmarkEnd w:id="6"/>
      <w:r>
        <w:rPr>
          <w:rFonts w:ascii="Century Gothic" w:eastAsia="Century Gothic" w:hAnsi="Century Gothic" w:cs="Century Gothic"/>
        </w:rPr>
        <w:t>Learner Outcomes</w:t>
      </w:r>
    </w:p>
    <w:p w14:paraId="000000A6" w14:textId="77777777" w:rsidR="00234924" w:rsidRDefault="00000000">
      <w:pPr>
        <w:spacing w:before="20"/>
        <w:jc w:val="both"/>
        <w:rPr>
          <w:rFonts w:ascii="Century Gothic" w:eastAsia="Century Gothic" w:hAnsi="Century Gothic" w:cs="Century Gothic"/>
          <w:sz w:val="24"/>
          <w:szCs w:val="24"/>
        </w:rPr>
      </w:pPr>
      <w:r>
        <w:rPr>
          <w:rFonts w:ascii="Century Gothic" w:eastAsia="Century Gothic" w:hAnsi="Century Gothic" w:cs="Century Gothic"/>
          <w:sz w:val="24"/>
          <w:szCs w:val="24"/>
        </w:rPr>
        <w:t>At CMS we expect our graduates to possess the following traits. We center our work around these traits for each child from the first day to the last.</w:t>
      </w:r>
    </w:p>
    <w:p w14:paraId="000000A7"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tbl>
      <w:tblPr>
        <w:tblStyle w:val="af0"/>
        <w:tblW w:w="10785" w:type="dxa"/>
        <w:tblBorders>
          <w:top w:val="nil"/>
          <w:left w:val="nil"/>
          <w:bottom w:val="nil"/>
          <w:right w:val="nil"/>
          <w:insideH w:val="nil"/>
          <w:insideV w:val="nil"/>
        </w:tblBorders>
        <w:tblLayout w:type="fixed"/>
        <w:tblLook w:val="0600" w:firstRow="0" w:lastRow="0" w:firstColumn="0" w:lastColumn="0" w:noHBand="1" w:noVBand="1"/>
      </w:tblPr>
      <w:tblGrid>
        <w:gridCol w:w="3840"/>
        <w:gridCol w:w="3495"/>
        <w:gridCol w:w="3450"/>
      </w:tblGrid>
      <w:tr w:rsidR="00234924" w14:paraId="7E37B49A" w14:textId="77777777">
        <w:trPr>
          <w:trHeight w:val="2595"/>
        </w:trPr>
        <w:tc>
          <w:tcPr>
            <w:tcW w:w="384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0A8"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Discover</w:t>
            </w:r>
          </w:p>
          <w:p w14:paraId="000000A9" w14:textId="77777777" w:rsidR="00234924" w:rsidRDefault="00000000">
            <w:pPr>
              <w:numPr>
                <w:ilvl w:val="0"/>
                <w:numId w:val="36"/>
              </w:numPr>
              <w:rPr>
                <w:rFonts w:ascii="Century Gothic" w:eastAsia="Century Gothic" w:hAnsi="Century Gothic" w:cs="Century Gothic"/>
                <w:sz w:val="24"/>
                <w:szCs w:val="24"/>
              </w:rPr>
            </w:pPr>
            <w:r>
              <w:rPr>
                <w:rFonts w:ascii="Century Gothic" w:eastAsia="Century Gothic" w:hAnsi="Century Gothic" w:cs="Century Gothic"/>
                <w:sz w:val="24"/>
                <w:szCs w:val="24"/>
              </w:rPr>
              <w:t>The independent and take initiative</w:t>
            </w:r>
          </w:p>
          <w:p w14:paraId="000000AA" w14:textId="77777777" w:rsidR="00234924" w:rsidRDefault="00000000">
            <w:pPr>
              <w:numPr>
                <w:ilvl w:val="0"/>
                <w:numId w:val="36"/>
              </w:numPr>
              <w:rPr>
                <w:rFonts w:ascii="Century Gothic" w:eastAsia="Century Gothic" w:hAnsi="Century Gothic" w:cs="Century Gothic"/>
                <w:sz w:val="24"/>
                <w:szCs w:val="24"/>
              </w:rPr>
            </w:pPr>
            <w:r>
              <w:rPr>
                <w:rFonts w:ascii="Century Gothic" w:eastAsia="Century Gothic" w:hAnsi="Century Gothic" w:cs="Century Gothic"/>
                <w:sz w:val="24"/>
                <w:szCs w:val="24"/>
              </w:rPr>
              <w:t>Be confident, competent, and curious</w:t>
            </w:r>
          </w:p>
          <w:p w14:paraId="000000AB" w14:textId="77777777" w:rsidR="00234924" w:rsidRDefault="00000000">
            <w:pPr>
              <w:numPr>
                <w:ilvl w:val="0"/>
                <w:numId w:val="36"/>
              </w:numPr>
              <w:rPr>
                <w:rFonts w:ascii="Century Gothic" w:eastAsia="Century Gothic" w:hAnsi="Century Gothic" w:cs="Century Gothic"/>
                <w:sz w:val="24"/>
                <w:szCs w:val="24"/>
              </w:rPr>
            </w:pPr>
            <w:r>
              <w:rPr>
                <w:rFonts w:ascii="Century Gothic" w:eastAsia="Century Gothic" w:hAnsi="Century Gothic" w:cs="Century Gothic"/>
                <w:sz w:val="24"/>
                <w:szCs w:val="24"/>
              </w:rPr>
              <w:t>Be autonomous with accessing and analyzing information</w:t>
            </w:r>
          </w:p>
        </w:tc>
        <w:tc>
          <w:tcPr>
            <w:tcW w:w="349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00000AC"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Create</w:t>
            </w:r>
          </w:p>
          <w:p w14:paraId="000000AD" w14:textId="77777777" w:rsidR="00234924" w:rsidRDefault="00000000">
            <w:pPr>
              <w:numPr>
                <w:ilvl w:val="0"/>
                <w:numId w:val="29"/>
              </w:numPr>
              <w:rPr>
                <w:rFonts w:ascii="Century Gothic" w:eastAsia="Century Gothic" w:hAnsi="Century Gothic" w:cs="Century Gothic"/>
                <w:sz w:val="24"/>
                <w:szCs w:val="24"/>
              </w:rPr>
            </w:pPr>
            <w:r>
              <w:rPr>
                <w:rFonts w:ascii="Century Gothic" w:eastAsia="Century Gothic" w:hAnsi="Century Gothic" w:cs="Century Gothic"/>
                <w:sz w:val="24"/>
                <w:szCs w:val="24"/>
              </w:rPr>
              <w:t>Be intrinsically motivated</w:t>
            </w:r>
          </w:p>
          <w:p w14:paraId="000000AE" w14:textId="77777777" w:rsidR="00234924" w:rsidRDefault="00000000">
            <w:pPr>
              <w:numPr>
                <w:ilvl w:val="0"/>
                <w:numId w:val="29"/>
              </w:numPr>
              <w:rPr>
                <w:rFonts w:ascii="Century Gothic" w:eastAsia="Century Gothic" w:hAnsi="Century Gothic" w:cs="Century Gothic"/>
                <w:sz w:val="24"/>
                <w:szCs w:val="24"/>
              </w:rPr>
            </w:pPr>
            <w:r>
              <w:rPr>
                <w:rFonts w:ascii="Century Gothic" w:eastAsia="Century Gothic" w:hAnsi="Century Gothic" w:cs="Century Gothic"/>
                <w:sz w:val="24"/>
                <w:szCs w:val="24"/>
              </w:rPr>
              <w:t>Be adaptable and resilient</w:t>
            </w:r>
          </w:p>
          <w:p w14:paraId="000000AF" w14:textId="77777777" w:rsidR="00234924" w:rsidRDefault="00000000">
            <w:pPr>
              <w:numPr>
                <w:ilvl w:val="0"/>
                <w:numId w:val="29"/>
              </w:numPr>
              <w:rPr>
                <w:rFonts w:ascii="Century Gothic" w:eastAsia="Century Gothic" w:hAnsi="Century Gothic" w:cs="Century Gothic"/>
                <w:sz w:val="24"/>
                <w:szCs w:val="24"/>
              </w:rPr>
            </w:pPr>
            <w:r>
              <w:rPr>
                <w:rFonts w:ascii="Century Gothic" w:eastAsia="Century Gothic" w:hAnsi="Century Gothic" w:cs="Century Gothic"/>
                <w:sz w:val="24"/>
                <w:szCs w:val="24"/>
              </w:rPr>
              <w:t>Be socially responsible and be capable advocators</w:t>
            </w:r>
          </w:p>
        </w:tc>
        <w:tc>
          <w:tcPr>
            <w:tcW w:w="345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00000B0"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Become</w:t>
            </w:r>
          </w:p>
          <w:p w14:paraId="000000B1" w14:textId="77777777" w:rsidR="00234924" w:rsidRDefault="00000000">
            <w:pPr>
              <w:numPr>
                <w:ilvl w:val="0"/>
                <w:numId w:val="32"/>
              </w:numPr>
              <w:rPr>
                <w:rFonts w:ascii="Century Gothic" w:eastAsia="Century Gothic" w:hAnsi="Century Gothic" w:cs="Century Gothic"/>
                <w:sz w:val="24"/>
                <w:szCs w:val="24"/>
              </w:rPr>
            </w:pPr>
            <w:r>
              <w:rPr>
                <w:rFonts w:ascii="Century Gothic" w:eastAsia="Century Gothic" w:hAnsi="Century Gothic" w:cs="Century Gothic"/>
                <w:sz w:val="24"/>
                <w:szCs w:val="24"/>
              </w:rPr>
              <w:t>Be academically prepared critical thinkers</w:t>
            </w:r>
          </w:p>
          <w:p w14:paraId="000000B2" w14:textId="77777777" w:rsidR="00234924" w:rsidRDefault="00000000">
            <w:pPr>
              <w:numPr>
                <w:ilvl w:val="0"/>
                <w:numId w:val="32"/>
              </w:numPr>
              <w:rPr>
                <w:rFonts w:ascii="Century Gothic" w:eastAsia="Century Gothic" w:hAnsi="Century Gothic" w:cs="Century Gothic"/>
                <w:sz w:val="24"/>
                <w:szCs w:val="24"/>
              </w:rPr>
            </w:pPr>
            <w:r>
              <w:rPr>
                <w:rFonts w:ascii="Century Gothic" w:eastAsia="Century Gothic" w:hAnsi="Century Gothic" w:cs="Century Gothic"/>
                <w:sz w:val="24"/>
                <w:szCs w:val="24"/>
              </w:rPr>
              <w:t>Be an effective communicator</w:t>
            </w:r>
          </w:p>
          <w:p w14:paraId="000000B3" w14:textId="77777777" w:rsidR="00234924" w:rsidRDefault="00000000">
            <w:pPr>
              <w:numPr>
                <w:ilvl w:val="0"/>
                <w:numId w:val="32"/>
              </w:numPr>
              <w:rPr>
                <w:rFonts w:ascii="Century Gothic" w:eastAsia="Century Gothic" w:hAnsi="Century Gothic" w:cs="Century Gothic"/>
                <w:sz w:val="24"/>
                <w:szCs w:val="24"/>
              </w:rPr>
            </w:pPr>
            <w:r>
              <w:rPr>
                <w:rFonts w:ascii="Century Gothic" w:eastAsia="Century Gothic" w:hAnsi="Century Gothic" w:cs="Century Gothic"/>
                <w:sz w:val="24"/>
                <w:szCs w:val="24"/>
              </w:rPr>
              <w:t>Be citizens of the world</w:t>
            </w:r>
          </w:p>
        </w:tc>
      </w:tr>
    </w:tbl>
    <w:p w14:paraId="000000B4"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0B5" w14:textId="77777777" w:rsidR="00234924" w:rsidRDefault="00000000">
      <w:pPr>
        <w:spacing w:before="20"/>
        <w:jc w:val="cente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And finally…be amazing!</w:t>
      </w:r>
    </w:p>
    <w:p w14:paraId="000000B6" w14:textId="77777777" w:rsidR="00234924" w:rsidRDefault="00234924">
      <w:pPr>
        <w:spacing w:before="20"/>
        <w:rPr>
          <w:rFonts w:ascii="Century Gothic" w:eastAsia="Century Gothic" w:hAnsi="Century Gothic" w:cs="Century Gothic"/>
          <w:sz w:val="24"/>
          <w:szCs w:val="24"/>
        </w:rPr>
      </w:pPr>
    </w:p>
    <w:p w14:paraId="000000B7" w14:textId="77777777" w:rsidR="00234924" w:rsidRDefault="00234924">
      <w:pPr>
        <w:pStyle w:val="Heading1"/>
        <w:jc w:val="both"/>
        <w:rPr>
          <w:rFonts w:ascii="Century Gothic" w:eastAsia="Century Gothic" w:hAnsi="Century Gothic" w:cs="Century Gothic"/>
        </w:rPr>
      </w:pPr>
      <w:bookmarkStart w:id="7" w:name="_heading=h.4p2kz8l7abzi" w:colFirst="0" w:colLast="0"/>
      <w:bookmarkEnd w:id="7"/>
    </w:p>
    <w:p w14:paraId="000000B8" w14:textId="77777777" w:rsidR="00234924" w:rsidRDefault="00000000">
      <w:pPr>
        <w:pStyle w:val="Heading1"/>
        <w:jc w:val="both"/>
        <w:rPr>
          <w:rFonts w:ascii="Century Gothic" w:eastAsia="Century Gothic" w:hAnsi="Century Gothic" w:cs="Century Gothic"/>
        </w:rPr>
      </w:pPr>
      <w:bookmarkStart w:id="8" w:name="_heading=h.icop12vqeg3h" w:colFirst="0" w:colLast="0"/>
      <w:bookmarkEnd w:id="8"/>
      <w:r>
        <w:rPr>
          <w:rFonts w:ascii="Century Gothic" w:eastAsia="Century Gothic" w:hAnsi="Century Gothic" w:cs="Century Gothic"/>
        </w:rPr>
        <w:t xml:space="preserve">Our </w:t>
      </w:r>
      <w:proofErr w:type="gramStart"/>
      <w:r>
        <w:rPr>
          <w:rFonts w:ascii="Century Gothic" w:eastAsia="Century Gothic" w:hAnsi="Century Gothic" w:cs="Century Gothic"/>
        </w:rPr>
        <w:t>History</w:t>
      </w:r>
      <w:proofErr w:type="gramEnd"/>
    </w:p>
    <w:p w14:paraId="000000B9" w14:textId="77777777" w:rsidR="00234924" w:rsidRDefault="00000000">
      <w:pPr>
        <w:spacing w:before="60"/>
        <w:jc w:val="both"/>
        <w:rPr>
          <w:rFonts w:ascii="Century Gothic" w:eastAsia="Century Gothic" w:hAnsi="Century Gothic" w:cs="Century Gothic"/>
          <w:sz w:val="24"/>
          <w:szCs w:val="24"/>
        </w:rPr>
      </w:pPr>
      <w:r>
        <w:rPr>
          <w:rFonts w:ascii="Century Gothic" w:eastAsia="Century Gothic" w:hAnsi="Century Gothic" w:cs="Century Gothic"/>
          <w:sz w:val="24"/>
          <w:szCs w:val="24"/>
        </w:rPr>
        <w:t>The school’s motto is: Learn. Think. Grow.</w:t>
      </w:r>
    </w:p>
    <w:p w14:paraId="000000BA"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0BB" w14:textId="77777777" w:rsidR="00234924" w:rsidRDefault="00000000">
      <w:pPr>
        <w:ind w:right="420"/>
        <w:jc w:val="both"/>
        <w:rPr>
          <w:rFonts w:ascii="Century Gothic" w:eastAsia="Century Gothic" w:hAnsi="Century Gothic" w:cs="Century Gothic"/>
          <w:sz w:val="24"/>
          <w:szCs w:val="24"/>
        </w:rPr>
      </w:pPr>
      <w:r>
        <w:rPr>
          <w:rFonts w:ascii="Century Gothic" w:eastAsia="Century Gothic" w:hAnsi="Century Gothic" w:cs="Century Gothic"/>
          <w:sz w:val="24"/>
          <w:szCs w:val="24"/>
        </w:rPr>
        <w:t>Learning enables our children to think. Thinking empowers our children to grow. Growing nurtures the love of more learning. If we can achieve this virtuous circle, then we feel that we are doing our job.</w:t>
      </w:r>
    </w:p>
    <w:p w14:paraId="000000BC"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0BD" w14:textId="77777777" w:rsidR="00234924" w:rsidRDefault="00000000">
      <w:pPr>
        <w:pStyle w:val="Heading2"/>
        <w:ind w:firstLine="160"/>
        <w:jc w:val="both"/>
        <w:rPr>
          <w:rFonts w:ascii="Century Gothic" w:eastAsia="Century Gothic" w:hAnsi="Century Gothic" w:cs="Century Gothic"/>
        </w:rPr>
      </w:pPr>
      <w:bookmarkStart w:id="9" w:name="_heading=h.sv8bkuqlhqlz" w:colFirst="0" w:colLast="0"/>
      <w:bookmarkEnd w:id="9"/>
      <w:r>
        <w:rPr>
          <w:rFonts w:ascii="Century Gothic" w:eastAsia="Century Gothic" w:hAnsi="Century Gothic" w:cs="Century Gothic"/>
        </w:rPr>
        <w:t>Our Founding</w:t>
      </w:r>
    </w:p>
    <w:p w14:paraId="000000BE" w14:textId="77777777" w:rsidR="00234924" w:rsidRDefault="00000000">
      <w:pPr>
        <w:spacing w:before="60"/>
        <w:ind w:right="28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Originally named Children's House Montessori, our school was founded in l971 as an independent private Montessori school by Phyllis Boardman, and operated continuously in the same location from that time until 2020. The Children’s House name was chosen, as it has been by many Montessori schools worldwide, following the name of the first school founded by Dr. Maria Montessori in Rome in 1907, her “Casa </w:t>
      </w:r>
      <w:proofErr w:type="spellStart"/>
      <w:r>
        <w:rPr>
          <w:rFonts w:ascii="Century Gothic" w:eastAsia="Century Gothic" w:hAnsi="Century Gothic" w:cs="Century Gothic"/>
          <w:sz w:val="24"/>
          <w:szCs w:val="24"/>
        </w:rPr>
        <w:t>dei</w:t>
      </w:r>
      <w:proofErr w:type="spellEnd"/>
      <w:r>
        <w:rPr>
          <w:rFonts w:ascii="Century Gothic" w:eastAsia="Century Gothic" w:hAnsi="Century Gothic" w:cs="Century Gothic"/>
          <w:sz w:val="24"/>
          <w:szCs w:val="24"/>
        </w:rPr>
        <w:t xml:space="preserve"> Bambini.” In 2020 we moved our school to our current location and changed our name to Classen Montessori School to encompass our entire community which is now home to students 3 through 15 years old.  </w:t>
      </w:r>
    </w:p>
    <w:p w14:paraId="000000BF"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0C0" w14:textId="77777777" w:rsidR="00234924" w:rsidRDefault="00000000">
      <w:pPr>
        <w:ind w:right="5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Classen became a full affiliate of the American Montessori Society in l975. Then, in 1981, we became a 501 (c) (3) non-profit organization.  Classen has been active in the Montessori community in Oklahoma throughout its existence. The school has actively participated in Montessori teacher training and internships. In addition, teachers at Classen have served as observers and examiners in teacher training programs. Some of </w:t>
      </w:r>
      <w:r>
        <w:rPr>
          <w:rFonts w:ascii="Century Gothic" w:eastAsia="Century Gothic" w:hAnsi="Century Gothic" w:cs="Century Gothic"/>
          <w:sz w:val="24"/>
          <w:szCs w:val="24"/>
        </w:rPr>
        <w:lastRenderedPageBreak/>
        <w:t>our lead teachers have published professional articles in the American Montessori Society’s publications, as well as in books published for teachers of young children.</w:t>
      </w:r>
    </w:p>
    <w:p w14:paraId="000000C1" w14:textId="77777777" w:rsidR="00234924" w:rsidRDefault="00234924">
      <w:pPr>
        <w:pStyle w:val="Heading1"/>
        <w:ind w:right="500"/>
        <w:jc w:val="both"/>
        <w:rPr>
          <w:rFonts w:ascii="Century Gothic" w:eastAsia="Century Gothic" w:hAnsi="Century Gothic" w:cs="Century Gothic"/>
        </w:rPr>
      </w:pPr>
      <w:bookmarkStart w:id="10" w:name="_heading=h.xjgpevb9i1co" w:colFirst="0" w:colLast="0"/>
      <w:bookmarkEnd w:id="10"/>
    </w:p>
    <w:p w14:paraId="000000C2" w14:textId="77777777" w:rsidR="00234924" w:rsidRDefault="00000000">
      <w:pPr>
        <w:pStyle w:val="Heading1"/>
        <w:rPr>
          <w:rFonts w:ascii="Century Gothic" w:eastAsia="Century Gothic" w:hAnsi="Century Gothic" w:cs="Century Gothic"/>
        </w:rPr>
      </w:pPr>
      <w:bookmarkStart w:id="11" w:name="_heading=h.6yejy7jawig" w:colFirst="0" w:colLast="0"/>
      <w:bookmarkEnd w:id="11"/>
      <w:r>
        <w:rPr>
          <w:rFonts w:ascii="Century Gothic" w:eastAsia="Century Gothic" w:hAnsi="Century Gothic" w:cs="Century Gothic"/>
        </w:rPr>
        <w:t>Non-Discrimination Statement</w:t>
      </w:r>
    </w:p>
    <w:p w14:paraId="000000C3" w14:textId="77777777" w:rsidR="00234924" w:rsidRDefault="00000000">
      <w:pPr>
        <w:spacing w:after="240"/>
        <w:rPr>
          <w:rFonts w:ascii="Century Gothic" w:eastAsia="Century Gothic" w:hAnsi="Century Gothic" w:cs="Century Gothic"/>
          <w:sz w:val="24"/>
          <w:szCs w:val="24"/>
        </w:rPr>
      </w:pPr>
      <w:r>
        <w:rPr>
          <w:rFonts w:ascii="Century Gothic" w:eastAsia="Century Gothic" w:hAnsi="Century Gothic" w:cs="Century Gothic"/>
        </w:rPr>
        <w:br/>
      </w:r>
      <w:r>
        <w:rPr>
          <w:rFonts w:ascii="Century Gothic" w:eastAsia="Century Gothic" w:hAnsi="Century Gothic" w:cs="Century Gothic"/>
          <w:sz w:val="24"/>
          <w:szCs w:val="24"/>
        </w:rPr>
        <w:t>Classen values diversity and admits students of any race, color, religion, and national and ethnic origin.  We do not discriminate on the basis of race, color, or national and ethnic origin in our educational and financial policies or in any school administered activity.</w:t>
      </w:r>
    </w:p>
    <w:p w14:paraId="000000C4" w14:textId="77777777" w:rsidR="00234924" w:rsidRDefault="00000000">
      <w:pPr>
        <w:pStyle w:val="Heading1"/>
        <w:spacing w:before="20"/>
        <w:jc w:val="both"/>
        <w:rPr>
          <w:rFonts w:ascii="Century Gothic" w:eastAsia="Century Gothic" w:hAnsi="Century Gothic" w:cs="Century Gothic"/>
        </w:rPr>
      </w:pPr>
      <w:bookmarkStart w:id="12" w:name="_heading=h.a7816b6h3imd" w:colFirst="0" w:colLast="0"/>
      <w:bookmarkEnd w:id="12"/>
      <w:r>
        <w:rPr>
          <w:rFonts w:ascii="Century Gothic" w:eastAsia="Century Gothic" w:hAnsi="Century Gothic" w:cs="Century Gothic"/>
        </w:rPr>
        <w:t>Mirrors and Windows in the Classroom</w:t>
      </w:r>
    </w:p>
    <w:p w14:paraId="000000C5" w14:textId="77777777" w:rsidR="00234924" w:rsidRDefault="00000000">
      <w:pPr>
        <w:spacing w:before="20"/>
        <w:jc w:val="both"/>
        <w:rPr>
          <w:rFonts w:ascii="Century Gothic" w:eastAsia="Century Gothic" w:hAnsi="Century Gothic" w:cs="Century Gothic"/>
          <w:sz w:val="24"/>
          <w:szCs w:val="24"/>
        </w:rPr>
      </w:pPr>
      <w:r>
        <w:rPr>
          <w:rFonts w:ascii="Century Gothic" w:eastAsia="Century Gothic" w:hAnsi="Century Gothic" w:cs="Century Gothic"/>
          <w:sz w:val="24"/>
          <w:szCs w:val="24"/>
        </w:rPr>
        <w:t>Books with Justice, Equity, Diversity, and Inclusion (JEDI)-related themes are read at all levels, including books that deal with gender topics, like families with two mothers or two fathers.  At Classen, we strive to be sensitive, kind and accepting.  We believe there should be “mirrors” to see one’s self in the literature and materials in the classroom and “windows” to see the diversity of experiences.</w:t>
      </w:r>
      <w:r>
        <w:rPr>
          <w:rFonts w:ascii="Century Gothic" w:eastAsia="Century Gothic" w:hAnsi="Century Gothic" w:cs="Century Gothic"/>
          <w:sz w:val="24"/>
          <w:szCs w:val="24"/>
        </w:rPr>
        <w:br/>
      </w:r>
    </w:p>
    <w:p w14:paraId="000000C6" w14:textId="77777777" w:rsidR="00234924" w:rsidRDefault="00000000">
      <w:pPr>
        <w:spacing w:before="20"/>
        <w:jc w:val="both"/>
        <w:rPr>
          <w:rFonts w:ascii="Century Gothic" w:eastAsia="Century Gothic" w:hAnsi="Century Gothic" w:cs="Century Gothic"/>
          <w:sz w:val="24"/>
          <w:szCs w:val="24"/>
        </w:rPr>
      </w:pPr>
      <w:r>
        <w:rPr>
          <w:rFonts w:ascii="Century Gothic" w:eastAsia="Century Gothic" w:hAnsi="Century Gothic" w:cs="Century Gothic"/>
          <w:b/>
          <w:bCs/>
          <w:sz w:val="24"/>
          <w:szCs w:val="24"/>
        </w:rPr>
        <w:t>Mirror</w:t>
      </w:r>
      <w:r>
        <w:rPr>
          <w:rFonts w:ascii="Century Gothic" w:eastAsia="Century Gothic" w:hAnsi="Century Gothic" w:cs="Century Gothic"/>
          <w:sz w:val="24"/>
          <w:szCs w:val="24"/>
        </w:rPr>
        <w:t xml:space="preserve"> literature and materials contain reflections of the viewer - their race, culture, gender, family, or religion.  They enable students to see themselves.  Engaging with their own identities can help to reaffirm the value of students’ selves and experiences.</w:t>
      </w:r>
    </w:p>
    <w:p w14:paraId="000000C7" w14:textId="77777777" w:rsidR="00234924" w:rsidRDefault="00234924">
      <w:pPr>
        <w:spacing w:before="20"/>
        <w:jc w:val="both"/>
        <w:rPr>
          <w:rFonts w:ascii="Century Gothic" w:eastAsia="Century Gothic" w:hAnsi="Century Gothic" w:cs="Century Gothic"/>
          <w:sz w:val="24"/>
          <w:szCs w:val="24"/>
        </w:rPr>
      </w:pPr>
    </w:p>
    <w:p w14:paraId="000000C8" w14:textId="77777777" w:rsidR="00234924" w:rsidRDefault="00000000">
      <w:pPr>
        <w:spacing w:before="20"/>
        <w:jc w:val="both"/>
        <w:rPr>
          <w:rFonts w:ascii="Century Gothic" w:eastAsia="Century Gothic" w:hAnsi="Century Gothic" w:cs="Century Gothic"/>
          <w:sz w:val="24"/>
          <w:szCs w:val="24"/>
        </w:rPr>
      </w:pPr>
      <w:r>
        <w:rPr>
          <w:rFonts w:ascii="Century Gothic" w:eastAsia="Century Gothic" w:hAnsi="Century Gothic" w:cs="Century Gothic"/>
          <w:b/>
          <w:bCs/>
          <w:sz w:val="24"/>
          <w:szCs w:val="24"/>
        </w:rPr>
        <w:t>Window</w:t>
      </w:r>
      <w:r>
        <w:rPr>
          <w:rFonts w:ascii="Century Gothic" w:eastAsia="Century Gothic" w:hAnsi="Century Gothic" w:cs="Century Gothic"/>
          <w:sz w:val="24"/>
          <w:szCs w:val="24"/>
        </w:rPr>
        <w:t xml:space="preserve"> literature and materials enable the viewer to observe experiences of others, including unique events, places, or cultural practices that they may not be familiar with. Engaging with other groups supports students in developing an understanding of the world.</w:t>
      </w:r>
      <w:r>
        <w:rPr>
          <w:rFonts w:ascii="Century Gothic" w:eastAsia="Century Gothic" w:hAnsi="Century Gothic" w:cs="Century Gothic"/>
          <w:sz w:val="24"/>
          <w:szCs w:val="24"/>
        </w:rPr>
        <w:br/>
      </w:r>
      <w:r>
        <w:rPr>
          <w:rFonts w:ascii="Century Gothic" w:eastAsia="Century Gothic" w:hAnsi="Century Gothic" w:cs="Century Gothic"/>
          <w:sz w:val="24"/>
          <w:szCs w:val="24"/>
        </w:rPr>
        <w:br/>
        <w:t>From literature and materials, students internalize messages about who should be represented and whose stories deserve to be told. Classen commits to intentionally curating our curriculum in classrooms so that these messages align with our values.</w:t>
      </w:r>
    </w:p>
    <w:p w14:paraId="000000C9" w14:textId="77777777" w:rsidR="00234924" w:rsidRDefault="00234924">
      <w:pPr>
        <w:spacing w:before="20"/>
        <w:jc w:val="both"/>
        <w:rPr>
          <w:rFonts w:ascii="Century Gothic" w:eastAsia="Century Gothic" w:hAnsi="Century Gothic" w:cs="Century Gothic"/>
          <w:sz w:val="24"/>
          <w:szCs w:val="24"/>
        </w:rPr>
      </w:pPr>
    </w:p>
    <w:p w14:paraId="000000CA" w14:textId="77777777" w:rsidR="00234924" w:rsidRDefault="00000000">
      <w:pPr>
        <w:spacing w:before="20" w:after="120"/>
        <w:jc w:val="both"/>
        <w:rPr>
          <w:rFonts w:ascii="Century Gothic" w:eastAsia="Century Gothic" w:hAnsi="Century Gothic" w:cs="Century Gothic"/>
          <w:sz w:val="24"/>
          <w:szCs w:val="24"/>
        </w:rPr>
      </w:pPr>
      <w:r>
        <w:rPr>
          <w:rFonts w:ascii="Century Gothic" w:eastAsia="Century Gothic" w:hAnsi="Century Gothic" w:cs="Century Gothic"/>
          <w:b/>
          <w:bCs/>
          <w:sz w:val="42"/>
          <w:szCs w:val="42"/>
        </w:rPr>
        <w:t>Justice, Equity, Diversity and Inclusion (JEDI)</w:t>
      </w:r>
    </w:p>
    <w:p w14:paraId="000000CB" w14:textId="77777777" w:rsidR="00234924" w:rsidRDefault="00000000">
      <w:pPr>
        <w:spacing w:before="20" w:after="12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Classen is a safe space. We recognize that we are a diverse school and all families have values they hold. Throughout childhood and adolescence, children are building their understanding of the world we live in and how they fit </w:t>
      </w:r>
      <w:proofErr w:type="gramStart"/>
      <w:r>
        <w:rPr>
          <w:rFonts w:ascii="Century Gothic" w:eastAsia="Century Gothic" w:hAnsi="Century Gothic" w:cs="Century Gothic"/>
          <w:sz w:val="24"/>
          <w:szCs w:val="24"/>
        </w:rPr>
        <w:t>in,  including</w:t>
      </w:r>
      <w:proofErr w:type="gramEnd"/>
      <w:r>
        <w:rPr>
          <w:rFonts w:ascii="Century Gothic" w:eastAsia="Century Gothic" w:hAnsi="Century Gothic" w:cs="Century Gothic"/>
          <w:sz w:val="24"/>
          <w:szCs w:val="24"/>
        </w:rPr>
        <w:t xml:space="preserve"> areas such as gender, </w:t>
      </w:r>
      <w:proofErr w:type="gramStart"/>
      <w:r>
        <w:rPr>
          <w:rFonts w:ascii="Century Gothic" w:eastAsia="Century Gothic" w:hAnsi="Century Gothic" w:cs="Century Gothic"/>
          <w:sz w:val="24"/>
          <w:szCs w:val="24"/>
        </w:rPr>
        <w:t>identity,  sexuality,  politics</w:t>
      </w:r>
      <w:proofErr w:type="gramEnd"/>
      <w:r>
        <w:rPr>
          <w:rFonts w:ascii="Century Gothic" w:eastAsia="Century Gothic" w:hAnsi="Century Gothic" w:cs="Century Gothic"/>
          <w:sz w:val="24"/>
          <w:szCs w:val="24"/>
        </w:rPr>
        <w:t xml:space="preserve">, spirituality, and race. It is natural and normal for children to have questions, and teachers are often viewed as safe adults to go to with all sorts of topics. We will always encourage your child to speak with you about these topics. </w:t>
      </w:r>
    </w:p>
    <w:p w14:paraId="000000CC" w14:textId="77777777" w:rsidR="00234924" w:rsidRDefault="00234924">
      <w:pPr>
        <w:spacing w:before="20" w:after="120"/>
        <w:jc w:val="both"/>
        <w:rPr>
          <w:rFonts w:ascii="Century Gothic" w:eastAsia="Century Gothic" w:hAnsi="Century Gothic" w:cs="Century Gothic"/>
          <w:sz w:val="24"/>
          <w:szCs w:val="24"/>
        </w:rPr>
      </w:pPr>
    </w:p>
    <w:p w14:paraId="72DEFE5F" w14:textId="77777777" w:rsidR="000E5276" w:rsidRDefault="000E5276">
      <w:pPr>
        <w:spacing w:before="20" w:after="120"/>
        <w:jc w:val="both"/>
        <w:rPr>
          <w:rFonts w:ascii="Century Gothic" w:eastAsia="Century Gothic" w:hAnsi="Century Gothic" w:cs="Century Gothic"/>
          <w:sz w:val="24"/>
          <w:szCs w:val="24"/>
        </w:rPr>
      </w:pPr>
    </w:p>
    <w:p w14:paraId="000000CD" w14:textId="77777777" w:rsidR="00234924" w:rsidRDefault="00000000">
      <w:pPr>
        <w:pStyle w:val="Heading1"/>
        <w:spacing w:before="20" w:after="120"/>
        <w:ind w:left="0" w:firstLine="0"/>
        <w:jc w:val="both"/>
        <w:rPr>
          <w:rFonts w:ascii="Century Gothic" w:eastAsia="Century Gothic" w:hAnsi="Century Gothic" w:cs="Century Gothic"/>
        </w:rPr>
      </w:pPr>
      <w:bookmarkStart w:id="13" w:name="_heading=h.uu9m51ixf67t" w:colFirst="0" w:colLast="0"/>
      <w:bookmarkEnd w:id="13"/>
      <w:r>
        <w:rPr>
          <w:rFonts w:ascii="Century Gothic" w:eastAsia="Century Gothic" w:hAnsi="Century Gothic" w:cs="Century Gothic"/>
        </w:rPr>
        <w:lastRenderedPageBreak/>
        <w:t>Justice</w:t>
      </w:r>
    </w:p>
    <w:p w14:paraId="000000CE"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b/>
          <w:bCs/>
          <w:sz w:val="24"/>
          <w:szCs w:val="24"/>
        </w:rPr>
        <w:t>Commitment:</w:t>
      </w:r>
      <w:r>
        <w:rPr>
          <w:rFonts w:ascii="Century Gothic" w:eastAsia="Century Gothic" w:hAnsi="Century Gothic" w:cs="Century Gothic"/>
          <w:sz w:val="24"/>
          <w:szCs w:val="24"/>
        </w:rPr>
        <w:t xml:space="preserve">  We commit to dismantling resource barriers to keep Classen attainable for a wide variety of families and to support members of our diverse student body and staff in achieving educational goals and personal growth.</w:t>
      </w:r>
    </w:p>
    <w:p w14:paraId="000000CF" w14:textId="77777777" w:rsidR="00234924" w:rsidRDefault="00234924">
      <w:pPr>
        <w:rPr>
          <w:rFonts w:ascii="Century Gothic" w:eastAsia="Century Gothic" w:hAnsi="Century Gothic" w:cs="Century Gothic"/>
          <w:sz w:val="24"/>
          <w:szCs w:val="24"/>
        </w:rPr>
      </w:pPr>
    </w:p>
    <w:p w14:paraId="000000D0"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b/>
          <w:bCs/>
          <w:sz w:val="24"/>
          <w:szCs w:val="24"/>
        </w:rPr>
        <w:t>Accountability:</w:t>
      </w:r>
      <w:r>
        <w:rPr>
          <w:rFonts w:ascii="Century Gothic" w:eastAsia="Century Gothic" w:hAnsi="Century Gothic" w:cs="Century Gothic"/>
          <w:sz w:val="24"/>
          <w:szCs w:val="24"/>
        </w:rPr>
        <w:t xml:space="preserve">  We are accountable for ensuring that each member of our student body and faculty achieves goals and personal growth.</w:t>
      </w:r>
    </w:p>
    <w:p w14:paraId="000000D1" w14:textId="77777777" w:rsidR="00234924" w:rsidRDefault="00234924">
      <w:pPr>
        <w:rPr>
          <w:rFonts w:ascii="Century Gothic" w:eastAsia="Century Gothic" w:hAnsi="Century Gothic" w:cs="Century Gothic"/>
          <w:sz w:val="24"/>
          <w:szCs w:val="24"/>
        </w:rPr>
      </w:pPr>
    </w:p>
    <w:p w14:paraId="000000D2"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b/>
          <w:bCs/>
          <w:sz w:val="24"/>
          <w:szCs w:val="24"/>
        </w:rPr>
        <w:t>Community Benefit:</w:t>
      </w:r>
      <w:r>
        <w:rPr>
          <w:rFonts w:ascii="Century Gothic" w:eastAsia="Century Gothic" w:hAnsi="Century Gothic" w:cs="Century Gothic"/>
          <w:sz w:val="24"/>
          <w:szCs w:val="24"/>
        </w:rPr>
        <w:t xml:space="preserve">  By dismantling resource barriers, CMS aims to ensure that all families, regardless of their background can access a Montessori education. This commitment fosters diversity among students and staff, acknowledging that everyone has unique needs and backgrounds.</w:t>
      </w:r>
    </w:p>
    <w:p w14:paraId="000000D3" w14:textId="77777777" w:rsidR="00234924" w:rsidRDefault="00234924">
      <w:pPr>
        <w:ind w:right="-105"/>
        <w:rPr>
          <w:rFonts w:ascii="Century Gothic" w:eastAsia="Century Gothic" w:hAnsi="Century Gothic" w:cs="Century Gothic"/>
          <w:sz w:val="24"/>
          <w:szCs w:val="24"/>
        </w:rPr>
      </w:pPr>
    </w:p>
    <w:p w14:paraId="000000D4"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By placing an emphasis on supporting each member of the student body and faculty in achieving their educational goals and personal growth reflects a dedication to individual success. </w:t>
      </w:r>
    </w:p>
    <w:p w14:paraId="000000D5" w14:textId="77777777" w:rsidR="00234924" w:rsidRDefault="00234924">
      <w:pPr>
        <w:ind w:right="-105"/>
        <w:rPr>
          <w:rFonts w:ascii="Century Gothic" w:eastAsia="Century Gothic" w:hAnsi="Century Gothic" w:cs="Century Gothic"/>
          <w:sz w:val="24"/>
          <w:szCs w:val="24"/>
        </w:rPr>
      </w:pPr>
    </w:p>
    <w:p w14:paraId="000000D6" w14:textId="77777777" w:rsidR="00234924" w:rsidRDefault="00234924">
      <w:pPr>
        <w:ind w:right="-105"/>
        <w:rPr>
          <w:rFonts w:ascii="Century Gothic" w:eastAsia="Century Gothic" w:hAnsi="Century Gothic" w:cs="Century Gothic"/>
          <w:sz w:val="24"/>
          <w:szCs w:val="24"/>
        </w:rPr>
      </w:pPr>
    </w:p>
    <w:p w14:paraId="000000D7" w14:textId="77777777" w:rsidR="00234924" w:rsidRDefault="00000000">
      <w:pPr>
        <w:pStyle w:val="Heading1"/>
        <w:ind w:right="-105"/>
        <w:rPr>
          <w:rFonts w:ascii="Century Gothic" w:eastAsia="Century Gothic" w:hAnsi="Century Gothic" w:cs="Century Gothic"/>
        </w:rPr>
      </w:pPr>
      <w:bookmarkStart w:id="14" w:name="_heading=h.ym4acfgpn67x" w:colFirst="0" w:colLast="0"/>
      <w:bookmarkEnd w:id="14"/>
      <w:r>
        <w:rPr>
          <w:rFonts w:ascii="Century Gothic" w:eastAsia="Century Gothic" w:hAnsi="Century Gothic" w:cs="Century Gothic"/>
        </w:rPr>
        <w:t>Equity</w:t>
      </w:r>
    </w:p>
    <w:p w14:paraId="000000D8"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b/>
          <w:bCs/>
          <w:sz w:val="24"/>
          <w:szCs w:val="24"/>
        </w:rPr>
        <w:t xml:space="preserve">Commitment: </w:t>
      </w:r>
      <w:r>
        <w:rPr>
          <w:rFonts w:ascii="Century Gothic" w:eastAsia="Century Gothic" w:hAnsi="Century Gothic" w:cs="Century Gothic"/>
          <w:sz w:val="24"/>
          <w:szCs w:val="24"/>
        </w:rPr>
        <w:t xml:space="preserve"> We commit to allocating resources to ensure everyone has access to the same opportunities. We acknowledge that systematic advantages and barriers exist.</w:t>
      </w:r>
    </w:p>
    <w:p w14:paraId="000000D9" w14:textId="77777777" w:rsidR="00234924" w:rsidRDefault="00234924">
      <w:pPr>
        <w:rPr>
          <w:rFonts w:ascii="Century Gothic" w:eastAsia="Century Gothic" w:hAnsi="Century Gothic" w:cs="Century Gothic"/>
          <w:sz w:val="24"/>
          <w:szCs w:val="24"/>
        </w:rPr>
      </w:pPr>
    </w:p>
    <w:p w14:paraId="000000DA"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b/>
          <w:bCs/>
          <w:sz w:val="24"/>
          <w:szCs w:val="24"/>
        </w:rPr>
        <w:t xml:space="preserve">Accountability: </w:t>
      </w:r>
      <w:r>
        <w:rPr>
          <w:rFonts w:ascii="Century Gothic" w:eastAsia="Century Gothic" w:hAnsi="Century Gothic" w:cs="Century Gothic"/>
          <w:sz w:val="24"/>
          <w:szCs w:val="24"/>
        </w:rPr>
        <w:t xml:space="preserve"> It is our role as Educators to educate our students to understand the systematic oppression that is a pervasive part of our society, including the power of language and microaggressions.</w:t>
      </w:r>
    </w:p>
    <w:p w14:paraId="000000DB" w14:textId="77777777" w:rsidR="00234924" w:rsidRDefault="00234924">
      <w:pPr>
        <w:rPr>
          <w:rFonts w:ascii="Century Gothic" w:eastAsia="Century Gothic" w:hAnsi="Century Gothic" w:cs="Century Gothic"/>
          <w:sz w:val="24"/>
          <w:szCs w:val="24"/>
        </w:rPr>
      </w:pPr>
    </w:p>
    <w:p w14:paraId="000000DC"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b/>
          <w:bCs/>
          <w:sz w:val="24"/>
          <w:szCs w:val="24"/>
        </w:rPr>
        <w:t>Community Benefit:</w:t>
      </w:r>
      <w:r>
        <w:rPr>
          <w:rFonts w:ascii="Century Gothic" w:eastAsia="Century Gothic" w:hAnsi="Century Gothic" w:cs="Century Gothic"/>
          <w:sz w:val="24"/>
          <w:szCs w:val="24"/>
        </w:rPr>
        <w:t xml:space="preserve">  By allocating resources to ensure equal access to opportunities, CMS is actively working to level the playing field for all individuals, regardless of their backgrounds or circumstances. This promotes fairness and inclusivity within the educational environment.</w:t>
      </w:r>
    </w:p>
    <w:p w14:paraId="000000DD" w14:textId="77777777" w:rsidR="00234924" w:rsidRDefault="00234924">
      <w:pPr>
        <w:rPr>
          <w:rFonts w:ascii="Century Gothic" w:eastAsia="Century Gothic" w:hAnsi="Century Gothic" w:cs="Century Gothic"/>
          <w:sz w:val="24"/>
          <w:szCs w:val="24"/>
        </w:rPr>
      </w:pPr>
    </w:p>
    <w:p w14:paraId="000000DE"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Acknowledging the existence of systematic advantages and barriers is crucial in creating awareness about the societal structures that can either support or hinder certain groups of people. By recognizing these dynamics, educators can address them directly, fostering a more informed and empathetic student body. </w:t>
      </w:r>
    </w:p>
    <w:p w14:paraId="000000DF" w14:textId="77777777" w:rsidR="00234924" w:rsidRDefault="00234924">
      <w:pPr>
        <w:rPr>
          <w:rFonts w:ascii="Century Gothic" w:eastAsia="Century Gothic" w:hAnsi="Century Gothic" w:cs="Century Gothic"/>
          <w:sz w:val="24"/>
          <w:szCs w:val="24"/>
        </w:rPr>
      </w:pPr>
    </w:p>
    <w:p w14:paraId="000000E0"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Additionally, educating students about systematic oppression, including the impact of language and microaggressions, serves multiple purposes. It helps students understand societal issues more deeply, promotes critical thinking, and encourages empathy and respect for diverse perspectives. It equips them with the tools to navigate and challenge these issues, fostering a more inclusive and equitable society as they move forward.</w:t>
      </w:r>
    </w:p>
    <w:p w14:paraId="000000E1" w14:textId="77777777" w:rsidR="00234924" w:rsidRDefault="00234924">
      <w:pPr>
        <w:rPr>
          <w:rFonts w:ascii="Century Gothic" w:eastAsia="Century Gothic" w:hAnsi="Century Gothic" w:cs="Century Gothic"/>
          <w:sz w:val="24"/>
          <w:szCs w:val="24"/>
        </w:rPr>
      </w:pPr>
    </w:p>
    <w:p w14:paraId="000000E2" w14:textId="77777777" w:rsidR="00234924" w:rsidRDefault="00000000">
      <w:pPr>
        <w:pStyle w:val="Heading1"/>
        <w:rPr>
          <w:rFonts w:ascii="Century Gothic" w:eastAsia="Century Gothic" w:hAnsi="Century Gothic" w:cs="Century Gothic"/>
        </w:rPr>
      </w:pPr>
      <w:bookmarkStart w:id="15" w:name="_heading=h.30zji75m44qk" w:colFirst="0" w:colLast="0"/>
      <w:bookmarkEnd w:id="15"/>
      <w:r>
        <w:rPr>
          <w:rFonts w:ascii="Century Gothic" w:eastAsia="Century Gothic" w:hAnsi="Century Gothic" w:cs="Century Gothic"/>
        </w:rPr>
        <w:t xml:space="preserve">Diversity </w:t>
      </w:r>
    </w:p>
    <w:p w14:paraId="000000E3"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b/>
          <w:bCs/>
          <w:sz w:val="24"/>
          <w:szCs w:val="24"/>
        </w:rPr>
        <w:t>Commitment:</w:t>
      </w:r>
      <w:r>
        <w:rPr>
          <w:rFonts w:ascii="Century Gothic" w:eastAsia="Century Gothic" w:hAnsi="Century Gothic" w:cs="Century Gothic"/>
          <w:sz w:val="24"/>
          <w:szCs w:val="24"/>
        </w:rPr>
        <w:t xml:space="preserve"> We acknowledge that differences between individuals can cause some to experience systematic advantages or barriers to opportunities. Diversity goes beyond racial differences.</w:t>
      </w:r>
    </w:p>
    <w:p w14:paraId="000000E4" w14:textId="77777777" w:rsidR="00234924" w:rsidRDefault="00234924">
      <w:pPr>
        <w:rPr>
          <w:rFonts w:ascii="Century Gothic" w:eastAsia="Century Gothic" w:hAnsi="Century Gothic" w:cs="Century Gothic"/>
          <w:sz w:val="24"/>
          <w:szCs w:val="24"/>
        </w:rPr>
      </w:pPr>
    </w:p>
    <w:p w14:paraId="000000E5"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b/>
          <w:bCs/>
          <w:sz w:val="24"/>
          <w:szCs w:val="24"/>
        </w:rPr>
        <w:t>Accountability:</w:t>
      </w:r>
      <w:r>
        <w:rPr>
          <w:rFonts w:ascii="Century Gothic" w:eastAsia="Century Gothic" w:hAnsi="Century Gothic" w:cs="Century Gothic"/>
          <w:sz w:val="24"/>
          <w:szCs w:val="24"/>
        </w:rPr>
        <w:t xml:space="preserve">  It is our role as Educators to educate our students on how systematic oppression manifests as racial and ethnic access and outcome disparities and to identify paths to meaningful change.</w:t>
      </w:r>
    </w:p>
    <w:p w14:paraId="000000E6" w14:textId="77777777" w:rsidR="00234924" w:rsidRDefault="00234924">
      <w:pPr>
        <w:rPr>
          <w:rFonts w:ascii="Century Gothic" w:eastAsia="Century Gothic" w:hAnsi="Century Gothic" w:cs="Century Gothic"/>
          <w:sz w:val="24"/>
          <w:szCs w:val="24"/>
        </w:rPr>
      </w:pPr>
    </w:p>
    <w:p w14:paraId="000000E7"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b/>
          <w:bCs/>
          <w:sz w:val="24"/>
          <w:szCs w:val="24"/>
        </w:rPr>
        <w:t>Community Benefit:</w:t>
      </w:r>
      <w:r>
        <w:rPr>
          <w:rFonts w:ascii="Century Gothic" w:eastAsia="Century Gothic" w:hAnsi="Century Gothic" w:cs="Century Gothic"/>
          <w:sz w:val="24"/>
          <w:szCs w:val="24"/>
        </w:rPr>
        <w:t xml:space="preserve"> By understanding that diversity extends beyond racial differences, our CMS educators can embrace a broader spectrum of identities, including but not limited to race and ethnicity. This recognition allows for a more comprehensive approach to addressing inequalities and creating a more inclusive educational setting.</w:t>
      </w:r>
    </w:p>
    <w:p w14:paraId="000000E8" w14:textId="77777777" w:rsidR="00234924" w:rsidRDefault="00234924">
      <w:pPr>
        <w:rPr>
          <w:rFonts w:ascii="Century Gothic" w:eastAsia="Century Gothic" w:hAnsi="Century Gothic" w:cs="Century Gothic"/>
        </w:rPr>
      </w:pPr>
    </w:p>
    <w:p w14:paraId="000000E9" w14:textId="77777777" w:rsidR="00234924" w:rsidRDefault="00000000">
      <w:pPr>
        <w:pStyle w:val="Heading1"/>
        <w:rPr>
          <w:rFonts w:ascii="Century Gothic" w:eastAsia="Century Gothic" w:hAnsi="Century Gothic" w:cs="Century Gothic"/>
        </w:rPr>
      </w:pPr>
      <w:bookmarkStart w:id="16" w:name="_heading=h.ljh5iiu4d7t0" w:colFirst="0" w:colLast="0"/>
      <w:bookmarkEnd w:id="16"/>
      <w:r>
        <w:rPr>
          <w:rFonts w:ascii="Century Gothic" w:eastAsia="Century Gothic" w:hAnsi="Century Gothic" w:cs="Century Gothic"/>
        </w:rPr>
        <w:t>Inclusion</w:t>
      </w:r>
    </w:p>
    <w:p w14:paraId="000000EA"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b/>
          <w:bCs/>
          <w:sz w:val="24"/>
          <w:szCs w:val="24"/>
        </w:rPr>
        <w:t xml:space="preserve">Commitment: </w:t>
      </w:r>
      <w:r>
        <w:rPr>
          <w:rFonts w:ascii="Century Gothic" w:eastAsia="Century Gothic" w:hAnsi="Century Gothic" w:cs="Century Gothic"/>
          <w:sz w:val="24"/>
          <w:szCs w:val="24"/>
        </w:rPr>
        <w:t xml:space="preserve"> We believe in fostering a sense of belonging by centering, valuing, and amplifying the voices, perspectives and styles of those who experience more barriers due to their identities, abilities or beliefs.</w:t>
      </w:r>
    </w:p>
    <w:p w14:paraId="000000EB" w14:textId="77777777" w:rsidR="00234924" w:rsidRDefault="00234924">
      <w:pPr>
        <w:rPr>
          <w:rFonts w:ascii="Century Gothic" w:eastAsia="Century Gothic" w:hAnsi="Century Gothic" w:cs="Century Gothic"/>
          <w:sz w:val="24"/>
          <w:szCs w:val="24"/>
        </w:rPr>
      </w:pPr>
    </w:p>
    <w:p w14:paraId="000000EC"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b/>
          <w:bCs/>
          <w:sz w:val="24"/>
          <w:szCs w:val="24"/>
        </w:rPr>
        <w:t>Accountability:</w:t>
      </w:r>
      <w:r>
        <w:rPr>
          <w:rFonts w:ascii="Century Gothic" w:eastAsia="Century Gothic" w:hAnsi="Century Gothic" w:cs="Century Gothic"/>
          <w:sz w:val="24"/>
          <w:szCs w:val="24"/>
        </w:rPr>
        <w:t xml:space="preserve"> It is our role as Educators to honor the contributions of those who experience barriers every day, not just during a special month. We commit to ridding our curriculum and materials of biases that represent only whiteness; to amplify diverse voices; and to teach with an awareness of our personal unconscious biases.</w:t>
      </w:r>
    </w:p>
    <w:p w14:paraId="000000ED" w14:textId="77777777" w:rsidR="00234924" w:rsidRDefault="00234924">
      <w:pPr>
        <w:rPr>
          <w:rFonts w:ascii="Century Gothic" w:eastAsia="Century Gothic" w:hAnsi="Century Gothic" w:cs="Century Gothic"/>
          <w:sz w:val="24"/>
          <w:szCs w:val="24"/>
        </w:rPr>
      </w:pPr>
    </w:p>
    <w:p w14:paraId="000000EE"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b/>
          <w:bCs/>
          <w:sz w:val="24"/>
          <w:szCs w:val="24"/>
        </w:rPr>
        <w:t xml:space="preserve">Community Benefit: </w:t>
      </w:r>
      <w:r>
        <w:rPr>
          <w:rFonts w:ascii="Century Gothic" w:eastAsia="Century Gothic" w:hAnsi="Century Gothic" w:cs="Century Gothic"/>
          <w:sz w:val="24"/>
          <w:szCs w:val="24"/>
        </w:rPr>
        <w:t xml:space="preserve">By fostering a sense of belonging by centering, valuing, and amplifying the voices and perspectives of individuals facing barriers due to their identities, abilities, or beliefs we create an inclusive environment where everyone feels heard, respected, and valued, regardless of their background or circumstances. </w:t>
      </w:r>
    </w:p>
    <w:p w14:paraId="000000EF" w14:textId="77777777" w:rsidR="00234924" w:rsidRDefault="00234924">
      <w:pPr>
        <w:rPr>
          <w:rFonts w:ascii="Century Gothic" w:eastAsia="Century Gothic" w:hAnsi="Century Gothic" w:cs="Century Gothic"/>
          <w:sz w:val="24"/>
          <w:szCs w:val="24"/>
        </w:rPr>
      </w:pPr>
    </w:p>
    <w:p w14:paraId="000000F0"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By honoring the contributions of individuals who face barriers daily and not limiting this recognition to specific months or occasions, educators demonstrate a continuous commitment to inclusivity. This helps break away from tokenism or performative gestures, instead embedding a genuine appreciation for diversity into the educational fabric.</w:t>
      </w:r>
    </w:p>
    <w:p w14:paraId="000000F1" w14:textId="77777777" w:rsidR="00234924" w:rsidRDefault="00234924">
      <w:pPr>
        <w:rPr>
          <w:rFonts w:ascii="Century Gothic" w:eastAsia="Century Gothic" w:hAnsi="Century Gothic" w:cs="Century Gothic"/>
          <w:sz w:val="24"/>
          <w:szCs w:val="24"/>
        </w:rPr>
      </w:pPr>
    </w:p>
    <w:p w14:paraId="000000F2"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Moreover, the commitment to rid the curriculum and materials of biases that solely represent one perspective, often referred to as "whiteness," and to amplify diverse voices is essential for providing a more comprehensive and accurate education. It allows students to learn from a variety of perspectives and experiences, fostering empathy and understanding across diverse cultures and backgrounds.</w:t>
      </w:r>
    </w:p>
    <w:p w14:paraId="000000F3" w14:textId="77777777" w:rsidR="00234924" w:rsidRDefault="00234924">
      <w:pPr>
        <w:rPr>
          <w:rFonts w:ascii="Century Gothic" w:eastAsia="Century Gothic" w:hAnsi="Century Gothic" w:cs="Century Gothic"/>
          <w:sz w:val="24"/>
          <w:szCs w:val="24"/>
        </w:rPr>
      </w:pPr>
    </w:p>
    <w:p w14:paraId="000000F4"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Finally, the acknowledgment and awareness of personal unconscious biases among educators is crucial. It encourages self-reflection and a continuous effort to mitigate biases in teaching, creating a more equitable learning environment for all students. This commitment not only benefits the immediate educational community but also prepares students to engage in a diverse world with a more open and empathetic mindset.</w:t>
      </w:r>
    </w:p>
    <w:p w14:paraId="000000F5" w14:textId="77777777" w:rsidR="00234924" w:rsidRDefault="00234924">
      <w:pPr>
        <w:rPr>
          <w:rFonts w:ascii="Century Gothic" w:eastAsia="Century Gothic" w:hAnsi="Century Gothic" w:cs="Century Gothic"/>
          <w:sz w:val="24"/>
          <w:szCs w:val="24"/>
        </w:rPr>
      </w:pPr>
    </w:p>
    <w:p w14:paraId="000000F6" w14:textId="77777777" w:rsidR="00234924" w:rsidRDefault="00234924">
      <w:pPr>
        <w:rPr>
          <w:rFonts w:ascii="Century Gothic" w:eastAsia="Century Gothic" w:hAnsi="Century Gothic" w:cs="Century Gothic"/>
        </w:rPr>
      </w:pPr>
    </w:p>
    <w:p w14:paraId="000000F7" w14:textId="77777777" w:rsidR="00234924" w:rsidRDefault="00000000">
      <w:pPr>
        <w:pStyle w:val="Heading1"/>
        <w:spacing w:before="20"/>
        <w:jc w:val="both"/>
        <w:rPr>
          <w:rFonts w:ascii="Century Gothic" w:eastAsia="Century Gothic" w:hAnsi="Century Gothic" w:cs="Century Gothic"/>
        </w:rPr>
      </w:pPr>
      <w:bookmarkStart w:id="17" w:name="_heading=h.yq8vw0lzofan" w:colFirst="0" w:colLast="0"/>
      <w:bookmarkEnd w:id="17"/>
      <w:r>
        <w:rPr>
          <w:rFonts w:ascii="Century Gothic" w:eastAsia="Century Gothic" w:hAnsi="Century Gothic" w:cs="Century Gothic"/>
        </w:rPr>
        <w:t>Administration and Faculty</w:t>
      </w:r>
    </w:p>
    <w:p w14:paraId="000000F8"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is a non-profit, independent school governed by a volunteer Board of Directors. The Head of School is responsible for the day-to-day operations of the school.  The Head of School reports to the Board, and along with the elected staff representative, is one of two School Employees serving on the Board of Directors.</w:t>
      </w:r>
    </w:p>
    <w:p w14:paraId="000000F9"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0FA" w14:textId="77777777" w:rsidR="00234924" w:rsidRDefault="00000000">
      <w:pPr>
        <w:pStyle w:val="Heading1"/>
        <w:ind w:right="200"/>
        <w:jc w:val="both"/>
        <w:rPr>
          <w:rFonts w:ascii="Century Gothic" w:eastAsia="Century Gothic" w:hAnsi="Century Gothic" w:cs="Century Gothic"/>
        </w:rPr>
      </w:pPr>
      <w:bookmarkStart w:id="18" w:name="_heading=h.lb9yttbjs82d" w:colFirst="0" w:colLast="0"/>
      <w:bookmarkEnd w:id="18"/>
      <w:r>
        <w:rPr>
          <w:rFonts w:ascii="Century Gothic" w:eastAsia="Century Gothic" w:hAnsi="Century Gothic" w:cs="Century Gothic"/>
        </w:rPr>
        <w:t>Board of Directors</w:t>
      </w:r>
    </w:p>
    <w:p w14:paraId="000000FB"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The Board of Directors sets school policy, oversees the financial well-being of the school, and is responsible for long-range planning.</w:t>
      </w:r>
    </w:p>
    <w:p w14:paraId="000000FC"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0FD"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Board members typically include Classen alumni, local business persons, a variety of professionals and Educators who are dedicated to promoting the growth and development of the school and its philosophy.</w:t>
      </w:r>
    </w:p>
    <w:p w14:paraId="000000FE"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0FF"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The Board of Directors holds 10 meetings per year. The entire Classen parent community is welcome to attend open meetings. Open meetings are listed on the school's calendar.</w:t>
      </w:r>
    </w:p>
    <w:p w14:paraId="00000100" w14:textId="77777777" w:rsidR="00234924" w:rsidRDefault="00000000">
      <w:pPr>
        <w:pStyle w:val="Heading1"/>
        <w:rPr>
          <w:rFonts w:ascii="Century Gothic" w:eastAsia="Century Gothic" w:hAnsi="Century Gothic" w:cs="Century Gothic"/>
        </w:rPr>
      </w:pPr>
      <w:bookmarkStart w:id="19" w:name="_heading=h.1jb7zgx0jb6a" w:colFirst="0" w:colLast="0"/>
      <w:bookmarkEnd w:id="19"/>
      <w:r>
        <w:rPr>
          <w:rFonts w:ascii="Century Gothic" w:eastAsia="Century Gothic" w:hAnsi="Century Gothic" w:cs="Century Gothic"/>
        </w:rPr>
        <w:t xml:space="preserve"> </w:t>
      </w:r>
    </w:p>
    <w:p w14:paraId="00000101" w14:textId="77777777" w:rsidR="00234924" w:rsidRDefault="00000000">
      <w:pPr>
        <w:pStyle w:val="Heading1"/>
        <w:ind w:right="200"/>
        <w:jc w:val="both"/>
        <w:rPr>
          <w:rFonts w:ascii="Century Gothic" w:eastAsia="Century Gothic" w:hAnsi="Century Gothic" w:cs="Century Gothic"/>
        </w:rPr>
      </w:pPr>
      <w:bookmarkStart w:id="20" w:name="_heading=h.s8783kgk0ptf" w:colFirst="0" w:colLast="0"/>
      <w:bookmarkEnd w:id="20"/>
      <w:r>
        <w:rPr>
          <w:rFonts w:ascii="Century Gothic" w:eastAsia="Century Gothic" w:hAnsi="Century Gothic" w:cs="Century Gothic"/>
        </w:rPr>
        <w:t>Faculty</w:t>
      </w:r>
    </w:p>
    <w:p w14:paraId="00000102"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 list of current </w:t>
      </w:r>
      <w:proofErr w:type="gramStart"/>
      <w:r>
        <w:rPr>
          <w:rFonts w:ascii="Century Gothic" w:eastAsia="Century Gothic" w:hAnsi="Century Gothic" w:cs="Century Gothic"/>
          <w:sz w:val="24"/>
          <w:szCs w:val="24"/>
        </w:rPr>
        <w:t>faculty</w:t>
      </w:r>
      <w:proofErr w:type="gramEnd"/>
      <w:r>
        <w:rPr>
          <w:rFonts w:ascii="Century Gothic" w:eastAsia="Century Gothic" w:hAnsi="Century Gothic" w:cs="Century Gothic"/>
          <w:sz w:val="24"/>
          <w:szCs w:val="24"/>
        </w:rPr>
        <w:t xml:space="preserve"> can be found on the school's information system, Transparent Classroom.</w:t>
      </w:r>
    </w:p>
    <w:p w14:paraId="00000103"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04" w14:textId="77777777" w:rsidR="00234924" w:rsidRDefault="00000000">
      <w:pPr>
        <w:pStyle w:val="Heading2"/>
        <w:ind w:right="200" w:firstLine="160"/>
        <w:jc w:val="both"/>
        <w:rPr>
          <w:rFonts w:ascii="Century Gothic" w:eastAsia="Century Gothic" w:hAnsi="Century Gothic" w:cs="Century Gothic"/>
        </w:rPr>
      </w:pPr>
      <w:bookmarkStart w:id="21" w:name="_heading=h.xcai01uxmmkh" w:colFirst="0" w:colLast="0"/>
      <w:bookmarkEnd w:id="21"/>
      <w:r>
        <w:rPr>
          <w:rFonts w:ascii="Century Gothic" w:eastAsia="Century Gothic" w:hAnsi="Century Gothic" w:cs="Century Gothic"/>
        </w:rPr>
        <w:t>Staff Departures</w:t>
      </w:r>
    </w:p>
    <w:p w14:paraId="00000105" w14:textId="77777777" w:rsidR="00234924" w:rsidRDefault="00000000">
      <w:pPr>
        <w:ind w:left="160"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Every effort is made to ensure parents are notified of departures promptly and as appropriate for the circumstances. Please know that there are times in which Classen, as an employer, cannot share the circumstances around a staff departure.</w:t>
      </w:r>
    </w:p>
    <w:p w14:paraId="00000106"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07" w14:textId="77777777" w:rsidR="00234924" w:rsidRDefault="00000000">
      <w:pPr>
        <w:ind w:left="160"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When a member of staff chooses to leave our community for a new opportunity, maternity leave, marriage and the like, the staff member may wish to write a note to families in the classroom. Classen respects the rights of the employee to say goodbye as they wish and in a way which is in the best interest for the children.</w:t>
      </w:r>
    </w:p>
    <w:p w14:paraId="00000108" w14:textId="77777777" w:rsidR="00234924" w:rsidRDefault="00000000">
      <w:pPr>
        <w:spacing w:after="24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09" w14:textId="77777777" w:rsidR="00234924" w:rsidRDefault="00000000">
      <w:pPr>
        <w:pStyle w:val="Heading1"/>
        <w:spacing w:before="480" w:after="120"/>
        <w:ind w:right="200"/>
        <w:jc w:val="both"/>
        <w:rPr>
          <w:rFonts w:ascii="Century Gothic" w:eastAsia="Century Gothic" w:hAnsi="Century Gothic" w:cs="Century Gothic"/>
        </w:rPr>
      </w:pPr>
      <w:bookmarkStart w:id="22" w:name="_heading=h.s32mtlo3iu13" w:colFirst="0" w:colLast="0"/>
      <w:bookmarkEnd w:id="22"/>
      <w:r>
        <w:rPr>
          <w:rFonts w:ascii="Century Gothic" w:eastAsia="Century Gothic" w:hAnsi="Century Gothic" w:cs="Century Gothic"/>
        </w:rPr>
        <w:lastRenderedPageBreak/>
        <w:t>Attending Classen</w:t>
      </w:r>
    </w:p>
    <w:p w14:paraId="0000010A" w14:textId="77777777" w:rsidR="00234924" w:rsidRDefault="00000000">
      <w:pPr>
        <w:pStyle w:val="Heading2"/>
        <w:ind w:right="200" w:firstLine="160"/>
        <w:jc w:val="both"/>
        <w:rPr>
          <w:rFonts w:ascii="Century Gothic" w:eastAsia="Century Gothic" w:hAnsi="Century Gothic" w:cs="Century Gothic"/>
        </w:rPr>
      </w:pPr>
      <w:bookmarkStart w:id="23" w:name="_heading=h.iyc26af9d9za" w:colFirst="0" w:colLast="0"/>
      <w:bookmarkEnd w:id="23"/>
      <w:r>
        <w:rPr>
          <w:rFonts w:ascii="Century Gothic" w:eastAsia="Century Gothic" w:hAnsi="Century Gothic" w:cs="Century Gothic"/>
        </w:rPr>
        <w:t>Admission and Enrollment Process</w:t>
      </w:r>
    </w:p>
    <w:tbl>
      <w:tblPr>
        <w:tblStyle w:val="af1"/>
        <w:tblW w:w="10785" w:type="dxa"/>
        <w:tblBorders>
          <w:top w:val="nil"/>
          <w:left w:val="nil"/>
          <w:bottom w:val="nil"/>
          <w:right w:val="nil"/>
          <w:insideH w:val="nil"/>
          <w:insideV w:val="nil"/>
        </w:tblBorders>
        <w:tblLayout w:type="fixed"/>
        <w:tblLook w:val="0600" w:firstRow="0" w:lastRow="0" w:firstColumn="0" w:lastColumn="0" w:noHBand="1" w:noVBand="1"/>
      </w:tblPr>
      <w:tblGrid>
        <w:gridCol w:w="1410"/>
        <w:gridCol w:w="9375"/>
      </w:tblGrid>
      <w:tr w:rsidR="00234924" w14:paraId="3A186EEF" w14:textId="77777777">
        <w:trPr>
          <w:trHeight w:val="900"/>
        </w:trPr>
        <w:tc>
          <w:tcPr>
            <w:tcW w:w="141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10B"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January</w:t>
            </w:r>
          </w:p>
        </w:tc>
        <w:tc>
          <w:tcPr>
            <w:tcW w:w="937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000010C"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Applications for new students for the upcoming school year are due</w:t>
            </w:r>
          </w:p>
        </w:tc>
      </w:tr>
      <w:tr w:rsidR="00234924" w14:paraId="56648B62" w14:textId="77777777">
        <w:trPr>
          <w:trHeight w:val="555"/>
        </w:trPr>
        <w:tc>
          <w:tcPr>
            <w:tcW w:w="14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000010D"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February</w:t>
            </w:r>
          </w:p>
        </w:tc>
        <w:tc>
          <w:tcPr>
            <w:tcW w:w="9375" w:type="dxa"/>
            <w:tcBorders>
              <w:top w:val="nil"/>
              <w:left w:val="nil"/>
              <w:bottom w:val="single" w:sz="6" w:space="0" w:color="000000"/>
              <w:right w:val="single" w:sz="6" w:space="0" w:color="000000"/>
            </w:tcBorders>
            <w:tcMar>
              <w:top w:w="100" w:type="dxa"/>
              <w:left w:w="100" w:type="dxa"/>
              <w:bottom w:w="100" w:type="dxa"/>
              <w:right w:w="100" w:type="dxa"/>
            </w:tcMar>
          </w:tcPr>
          <w:p w14:paraId="0000010E"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Current families receive re-enrollment packets</w:t>
            </w:r>
          </w:p>
        </w:tc>
      </w:tr>
      <w:tr w:rsidR="00234924" w14:paraId="6A441028" w14:textId="77777777">
        <w:trPr>
          <w:trHeight w:val="555"/>
        </w:trPr>
        <w:tc>
          <w:tcPr>
            <w:tcW w:w="14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000010F" w14:textId="77777777" w:rsidR="00234924" w:rsidRDefault="00234924">
            <w:pPr>
              <w:jc w:val="both"/>
              <w:rPr>
                <w:rFonts w:ascii="Century Gothic" w:eastAsia="Century Gothic" w:hAnsi="Century Gothic" w:cs="Century Gothic"/>
                <w:sz w:val="24"/>
                <w:szCs w:val="24"/>
              </w:rPr>
            </w:pPr>
          </w:p>
        </w:tc>
        <w:tc>
          <w:tcPr>
            <w:tcW w:w="9375" w:type="dxa"/>
            <w:tcBorders>
              <w:top w:val="nil"/>
              <w:left w:val="nil"/>
              <w:bottom w:val="single" w:sz="6" w:space="0" w:color="000000"/>
              <w:right w:val="single" w:sz="6" w:space="0" w:color="000000"/>
            </w:tcBorders>
            <w:tcMar>
              <w:top w:w="100" w:type="dxa"/>
              <w:left w:w="100" w:type="dxa"/>
              <w:bottom w:w="100" w:type="dxa"/>
              <w:right w:w="100" w:type="dxa"/>
            </w:tcMar>
          </w:tcPr>
          <w:p w14:paraId="00000110"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Admissions Interviews Begin</w:t>
            </w:r>
          </w:p>
        </w:tc>
      </w:tr>
      <w:tr w:rsidR="00234924" w14:paraId="502CBB67" w14:textId="77777777">
        <w:trPr>
          <w:trHeight w:val="210"/>
        </w:trPr>
        <w:tc>
          <w:tcPr>
            <w:tcW w:w="14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0000111" w14:textId="77777777" w:rsidR="00234924" w:rsidRDefault="00000000">
            <w:pPr>
              <w:rPr>
                <w:rFonts w:ascii="Century Gothic" w:eastAsia="Century Gothic" w:hAnsi="Century Gothic" w:cs="Century Gothic"/>
              </w:rPr>
            </w:pPr>
            <w:r>
              <w:rPr>
                <w:rFonts w:ascii="Century Gothic" w:eastAsia="Century Gothic" w:hAnsi="Century Gothic" w:cs="Century Gothic"/>
              </w:rPr>
              <w:t>March</w:t>
            </w:r>
          </w:p>
        </w:tc>
        <w:tc>
          <w:tcPr>
            <w:tcW w:w="9375" w:type="dxa"/>
            <w:tcBorders>
              <w:top w:val="nil"/>
              <w:left w:val="nil"/>
              <w:bottom w:val="single" w:sz="6" w:space="0" w:color="000000"/>
              <w:right w:val="single" w:sz="6" w:space="0" w:color="000000"/>
            </w:tcBorders>
            <w:tcMar>
              <w:top w:w="100" w:type="dxa"/>
              <w:left w:w="100" w:type="dxa"/>
              <w:bottom w:w="100" w:type="dxa"/>
              <w:right w:w="100" w:type="dxa"/>
            </w:tcMar>
          </w:tcPr>
          <w:p w14:paraId="00000112"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Families are notified of their admissions status</w:t>
            </w:r>
          </w:p>
        </w:tc>
      </w:tr>
      <w:tr w:rsidR="00234924" w14:paraId="5F1E3555" w14:textId="77777777">
        <w:trPr>
          <w:trHeight w:val="210"/>
        </w:trPr>
        <w:tc>
          <w:tcPr>
            <w:tcW w:w="1410"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0000113" w14:textId="77777777" w:rsidR="00234924" w:rsidRDefault="00000000">
            <w:pPr>
              <w:pBdr>
                <w:top w:val="nil"/>
                <w:left w:val="nil"/>
                <w:bottom w:val="nil"/>
                <w:right w:val="nil"/>
                <w:between w:val="nil"/>
              </w:pBdr>
              <w:spacing w:line="276" w:lineRule="auto"/>
              <w:rPr>
                <w:rFonts w:ascii="Century Gothic" w:eastAsia="Century Gothic" w:hAnsi="Century Gothic" w:cs="Century Gothic"/>
              </w:rPr>
            </w:pPr>
            <w:r>
              <w:rPr>
                <w:rFonts w:ascii="Century Gothic" w:eastAsia="Century Gothic" w:hAnsi="Century Gothic" w:cs="Century Gothic"/>
              </w:rPr>
              <w:t>April</w:t>
            </w:r>
          </w:p>
        </w:tc>
        <w:tc>
          <w:tcPr>
            <w:tcW w:w="9375" w:type="dxa"/>
            <w:tcBorders>
              <w:top w:val="nil"/>
              <w:left w:val="nil"/>
              <w:bottom w:val="single" w:sz="6" w:space="0" w:color="000000"/>
              <w:right w:val="single" w:sz="6" w:space="0" w:color="000000"/>
            </w:tcBorders>
            <w:tcMar>
              <w:top w:w="100" w:type="dxa"/>
              <w:left w:w="100" w:type="dxa"/>
              <w:bottom w:w="100" w:type="dxa"/>
              <w:right w:w="100" w:type="dxa"/>
            </w:tcMar>
          </w:tcPr>
          <w:p w14:paraId="00000114"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New families receive enrollment packets</w:t>
            </w:r>
          </w:p>
        </w:tc>
      </w:tr>
    </w:tbl>
    <w:p w14:paraId="00000115"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16" w14:textId="77777777" w:rsidR="00234924" w:rsidRDefault="00000000">
      <w:pPr>
        <w:pStyle w:val="Heading2"/>
        <w:ind w:right="200" w:firstLine="160"/>
        <w:jc w:val="both"/>
        <w:rPr>
          <w:rFonts w:ascii="Century Gothic" w:eastAsia="Century Gothic" w:hAnsi="Century Gothic" w:cs="Century Gothic"/>
        </w:rPr>
      </w:pPr>
      <w:bookmarkStart w:id="24" w:name="_heading=h.ngprxd4whp3e" w:colFirst="0" w:colLast="0"/>
      <w:bookmarkEnd w:id="24"/>
      <w:r>
        <w:rPr>
          <w:rFonts w:ascii="Century Gothic" w:eastAsia="Century Gothic" w:hAnsi="Century Gothic" w:cs="Century Gothic"/>
        </w:rPr>
        <w:t>Selection</w:t>
      </w:r>
    </w:p>
    <w:p w14:paraId="00000117" w14:textId="77777777" w:rsidR="00234924" w:rsidRDefault="00000000">
      <w:pPr>
        <w:numPr>
          <w:ilvl w:val="0"/>
          <w:numId w:val="3"/>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Children must be 3 years old by September 1 to be eligible for enrollment</w:t>
      </w:r>
    </w:p>
    <w:p w14:paraId="00000118" w14:textId="77777777" w:rsidR="00234924" w:rsidRDefault="00000000">
      <w:pPr>
        <w:numPr>
          <w:ilvl w:val="0"/>
          <w:numId w:val="3"/>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The school offers spaces on a space available basis</w:t>
      </w:r>
    </w:p>
    <w:p w14:paraId="00000119" w14:textId="77777777" w:rsidR="00234924" w:rsidRDefault="00000000">
      <w:pPr>
        <w:numPr>
          <w:ilvl w:val="0"/>
          <w:numId w:val="3"/>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Preferences given to Applications received prior to February 1</w:t>
      </w:r>
    </w:p>
    <w:p w14:paraId="0000011A"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1B" w14:textId="77777777" w:rsidR="00234924" w:rsidRDefault="00000000">
      <w:pPr>
        <w:pStyle w:val="Heading2"/>
        <w:ind w:right="200" w:firstLine="160"/>
        <w:jc w:val="both"/>
        <w:rPr>
          <w:rFonts w:ascii="Century Gothic" w:eastAsia="Century Gothic" w:hAnsi="Century Gothic" w:cs="Century Gothic"/>
        </w:rPr>
      </w:pPr>
      <w:bookmarkStart w:id="25" w:name="_heading=h.p344wjvrjzvp" w:colFirst="0" w:colLast="0"/>
      <w:bookmarkEnd w:id="25"/>
      <w:r>
        <w:rPr>
          <w:rFonts w:ascii="Century Gothic" w:eastAsia="Century Gothic" w:hAnsi="Century Gothic" w:cs="Century Gothic"/>
        </w:rPr>
        <w:t>Sharing Classen with Friends</w:t>
      </w:r>
    </w:p>
    <w:p w14:paraId="0000011C"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Word of mouth is often the best referral! If someone you know is interested in Classen, please send them to our website (www.cmsnorman.org) and encourage them to schedule a tour!</w:t>
      </w:r>
    </w:p>
    <w:p w14:paraId="0000011D" w14:textId="77777777" w:rsidR="00234924" w:rsidRDefault="00000000">
      <w:pPr>
        <w:rPr>
          <w:rFonts w:ascii="Century Gothic" w:eastAsia="Century Gothic" w:hAnsi="Century Gothic" w:cs="Century Gothic"/>
          <w:b/>
          <w:bCs/>
          <w:sz w:val="28"/>
          <w:szCs w:val="28"/>
        </w:rPr>
      </w:pPr>
      <w:r>
        <w:rPr>
          <w:rFonts w:ascii="Century Gothic" w:eastAsia="Century Gothic" w:hAnsi="Century Gothic" w:cs="Century Gothic"/>
          <w:sz w:val="24"/>
          <w:szCs w:val="24"/>
        </w:rPr>
        <w:t xml:space="preserve"> </w:t>
      </w:r>
    </w:p>
    <w:p w14:paraId="0000011E" w14:textId="77777777" w:rsidR="00234924" w:rsidRDefault="00000000">
      <w:pPr>
        <w:pStyle w:val="Heading2"/>
        <w:ind w:right="200" w:firstLine="160"/>
        <w:jc w:val="both"/>
        <w:rPr>
          <w:rFonts w:ascii="Century Gothic" w:eastAsia="Century Gothic" w:hAnsi="Century Gothic" w:cs="Century Gothic"/>
        </w:rPr>
      </w:pPr>
      <w:bookmarkStart w:id="26" w:name="_heading=h.xpegy7q44kco" w:colFirst="0" w:colLast="0"/>
      <w:bookmarkEnd w:id="26"/>
      <w:r>
        <w:rPr>
          <w:rFonts w:ascii="Century Gothic" w:eastAsia="Century Gothic" w:hAnsi="Century Gothic" w:cs="Century Gothic"/>
        </w:rPr>
        <w:t>Class Placement</w:t>
      </w:r>
    </w:p>
    <w:p w14:paraId="0000011F"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While we understand that some parents form a close relationship with a particular teacher and may recommend that teacher to another person, we are not able to honor requests for specific teachers. </w:t>
      </w:r>
    </w:p>
    <w:p w14:paraId="00000120"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21"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The faculty and staff work together at each level to place children in the best environment for individual and peer success. Much thought and care go into each placement. While placement is a team effort, final placement decisions are the responsibility of the Head of School. Once you are enrolled, your child will stay with the same teacher for the entire time they are placed at that level, unless there are mitigating circumstances.</w:t>
      </w:r>
    </w:p>
    <w:p w14:paraId="00000122" w14:textId="77777777" w:rsidR="00234924" w:rsidRDefault="00000000">
      <w:pPr>
        <w:pStyle w:val="Heading2"/>
        <w:ind w:right="200" w:firstLine="160"/>
        <w:jc w:val="both"/>
        <w:rPr>
          <w:rFonts w:ascii="Century Gothic" w:eastAsia="Century Gothic" w:hAnsi="Century Gothic" w:cs="Century Gothic"/>
        </w:rPr>
      </w:pPr>
      <w:bookmarkStart w:id="27" w:name="_heading=h.q5z654199g7y" w:colFirst="0" w:colLast="0"/>
      <w:bookmarkEnd w:id="27"/>
      <w:r>
        <w:rPr>
          <w:rFonts w:ascii="Century Gothic" w:eastAsia="Century Gothic" w:hAnsi="Century Gothic" w:cs="Century Gothic"/>
        </w:rPr>
        <w:t>Attendance Policy</w:t>
      </w:r>
    </w:p>
    <w:p w14:paraId="00000123" w14:textId="77777777" w:rsidR="00234924" w:rsidRDefault="00000000">
      <w:pPr>
        <w:ind w:right="200"/>
        <w:jc w:val="both"/>
        <w:rPr>
          <w:rFonts w:ascii="Century Gothic" w:eastAsia="Century Gothic" w:hAnsi="Century Gothic" w:cs="Century Gothic"/>
          <w:sz w:val="24"/>
          <w:szCs w:val="24"/>
        </w:rPr>
      </w:pPr>
      <w:sdt>
        <w:sdtPr>
          <w:tag w:val="goog_rdk_0"/>
          <w:id w:val="-1529076101"/>
        </w:sdtPr>
        <w:sdtContent/>
      </w:sdt>
      <w:sdt>
        <w:sdtPr>
          <w:tag w:val="goog_rdk_1"/>
          <w:id w:val="-1366734977"/>
        </w:sdtPr>
        <w:sdtContent/>
      </w:sdt>
      <w:r>
        <w:rPr>
          <w:rFonts w:ascii="Century Gothic" w:eastAsia="Century Gothic" w:hAnsi="Century Gothic" w:cs="Century Gothic"/>
          <w:sz w:val="24"/>
          <w:szCs w:val="24"/>
        </w:rPr>
        <w:t xml:space="preserve">Punctuality is a cornerstone of our Montessori community. Arriving on time, ideally between 8:15 and 8:30 am, is essential for your child's social and academic development. This crucial window allows students to engage in important community-building prompts and social interactions that set a positive tone for the day. Consistently arriving after 8:30 am not only </w:t>
      </w:r>
      <w:r>
        <w:rPr>
          <w:rFonts w:ascii="Century Gothic" w:eastAsia="Century Gothic" w:hAnsi="Century Gothic" w:cs="Century Gothic"/>
          <w:sz w:val="24"/>
          <w:szCs w:val="24"/>
        </w:rPr>
        <w:lastRenderedPageBreak/>
        <w:t>disrupts the classroom environment but also deprives your child of these valuable opportunities to connect with their peers and ease into the day's routines. We encourage all parents to prioritize timely arrivals to ensure their children fully benefit from the structured and nurturing start to their school day.</w:t>
      </w:r>
    </w:p>
    <w:p w14:paraId="00000124" w14:textId="77777777" w:rsidR="00234924" w:rsidRDefault="00234924">
      <w:pPr>
        <w:ind w:right="200"/>
        <w:jc w:val="both"/>
        <w:rPr>
          <w:rFonts w:ascii="Century Gothic" w:eastAsia="Century Gothic" w:hAnsi="Century Gothic" w:cs="Century Gothic"/>
          <w:sz w:val="24"/>
          <w:szCs w:val="24"/>
        </w:rPr>
      </w:pPr>
    </w:p>
    <w:p w14:paraId="00000125"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The school day is defined as 8:15 a.m. to 3:30 p.m. our lesson schedule designed to fit within these hours.  The 3-hour work cycle is based upon arrival by 8:30 a.m. If your child arrives after 8:30 a.m. they are considered late.  </w:t>
      </w:r>
      <w:sdt>
        <w:sdtPr>
          <w:tag w:val="goog_rdk_2"/>
          <w:id w:val="1728296637"/>
        </w:sdtPr>
        <w:sdtContent/>
      </w:sdt>
      <w:sdt>
        <w:sdtPr>
          <w:tag w:val="goog_rdk_3"/>
          <w:id w:val="880503478"/>
        </w:sdtPr>
        <w:sdtContent/>
      </w:sdt>
      <w:r>
        <w:rPr>
          <w:rFonts w:ascii="Century Gothic" w:eastAsia="Century Gothic" w:hAnsi="Century Gothic" w:cs="Century Gothic"/>
          <w:sz w:val="24"/>
          <w:szCs w:val="24"/>
        </w:rPr>
        <w:t xml:space="preserve">The gates are closed and locked at 8:30 a.m. Any arrivals after 8:30 a.m. must park and walk to the main office in Building One.  From there your student can proceed to their classroom.  </w:t>
      </w:r>
    </w:p>
    <w:p w14:paraId="00000126"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27"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Attendance and tardies are recorded in the classroom. Questions about attendance should be directed to your child's classroom. The school is required to maintain attendance records. If your child is unable to meet the attendance requirements, please contact the Head of School.</w:t>
      </w:r>
    </w:p>
    <w:p w14:paraId="00000128"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29"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Requests for early dismissal, midday appointments, and other deviations from the normal schedule must be made to your child's classroom and the main office t</w:t>
      </w:r>
      <w:sdt>
        <w:sdtPr>
          <w:tag w:val="goog_rdk_4"/>
          <w:id w:val="1610223363"/>
        </w:sdtPr>
        <w:sdtContent/>
      </w:sdt>
      <w:sdt>
        <w:sdtPr>
          <w:tag w:val="goog_rdk_5"/>
          <w:id w:val="259148758"/>
        </w:sdtPr>
        <w:sdtContent/>
      </w:sdt>
      <w:sdt>
        <w:sdtPr>
          <w:tag w:val="goog_rdk_6"/>
          <w:id w:val="-2052652062"/>
        </w:sdtPr>
        <w:sdtContent/>
      </w:sdt>
      <w:r>
        <w:rPr>
          <w:rFonts w:ascii="Century Gothic" w:eastAsia="Century Gothic" w:hAnsi="Century Gothic" w:cs="Century Gothic"/>
          <w:sz w:val="24"/>
          <w:szCs w:val="24"/>
        </w:rPr>
        <w:t>hrough Transparent Classroom.</w:t>
      </w:r>
    </w:p>
    <w:p w14:paraId="0000012A" w14:textId="77777777" w:rsidR="00234924" w:rsidRDefault="00000000">
      <w:pPr>
        <w:rPr>
          <w:rFonts w:ascii="Century Gothic" w:eastAsia="Century Gothic" w:hAnsi="Century Gothic" w:cs="Century Gothic"/>
          <w:b/>
          <w:bCs/>
          <w:sz w:val="24"/>
          <w:szCs w:val="24"/>
        </w:rPr>
      </w:pPr>
      <w:r>
        <w:rPr>
          <w:rFonts w:ascii="Century Gothic" w:eastAsia="Century Gothic" w:hAnsi="Century Gothic" w:cs="Century Gothic"/>
          <w:b/>
          <w:bCs/>
          <w:sz w:val="24"/>
          <w:szCs w:val="24"/>
        </w:rPr>
        <w:t xml:space="preserve"> </w:t>
      </w:r>
    </w:p>
    <w:p w14:paraId="0000012B"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Please communicate all changes in pick up plans before 8:00 a.m. whenever possible. If circumstances require a last-minute change, call the main office in addition to sending an email. The office staff will ensure that your child’s classroom gets the message in time.  </w:t>
      </w:r>
      <w:sdt>
        <w:sdtPr>
          <w:tag w:val="goog_rdk_7"/>
          <w:id w:val="1488047596"/>
        </w:sdtPr>
        <w:sdtContent/>
      </w:sdt>
      <w:sdt>
        <w:sdtPr>
          <w:tag w:val="goog_rdk_8"/>
          <w:id w:val="948093971"/>
        </w:sdtPr>
        <w:sdtContent/>
      </w:sdt>
      <w:r>
        <w:rPr>
          <w:rFonts w:ascii="Century Gothic" w:eastAsia="Century Gothic" w:hAnsi="Century Gothic" w:cs="Century Gothic"/>
          <w:sz w:val="24"/>
          <w:szCs w:val="24"/>
        </w:rPr>
        <w:t xml:space="preserve">Drivers must park and walk to the main office in Building One to pick up a student.  Staff is not able to walk children to cars in the middle of the school day.  </w:t>
      </w:r>
    </w:p>
    <w:p w14:paraId="0000012C"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2D" w14:textId="77777777" w:rsidR="00234924" w:rsidRDefault="00000000">
      <w:pPr>
        <w:pStyle w:val="Heading2"/>
        <w:ind w:right="200" w:firstLine="160"/>
        <w:jc w:val="both"/>
        <w:rPr>
          <w:rFonts w:ascii="Century Gothic" w:eastAsia="Century Gothic" w:hAnsi="Century Gothic" w:cs="Century Gothic"/>
        </w:rPr>
      </w:pPr>
      <w:bookmarkStart w:id="28" w:name="_heading=h.fv4dz9eqeuv" w:colFirst="0" w:colLast="0"/>
      <w:bookmarkEnd w:id="28"/>
      <w:r>
        <w:rPr>
          <w:rFonts w:ascii="Century Gothic" w:eastAsia="Century Gothic" w:hAnsi="Century Gothic" w:cs="Century Gothic"/>
        </w:rPr>
        <w:t>Advancement and Graduation</w:t>
      </w:r>
    </w:p>
    <w:p w14:paraId="0000012E"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Graduation and advancement to the next level are based on the following:</w:t>
      </w:r>
    </w:p>
    <w:p w14:paraId="0000012F" w14:textId="77777777" w:rsidR="00234924" w:rsidRDefault="00000000">
      <w:pPr>
        <w:numPr>
          <w:ilvl w:val="0"/>
          <w:numId w:val="4"/>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Satisfying the School's attendance policy</w:t>
      </w:r>
    </w:p>
    <w:p w14:paraId="00000130" w14:textId="77777777" w:rsidR="00234924" w:rsidRDefault="00000000">
      <w:pPr>
        <w:numPr>
          <w:ilvl w:val="0"/>
          <w:numId w:val="4"/>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Acceptable completion of classroom curriculum</w:t>
      </w:r>
    </w:p>
    <w:p w14:paraId="00000131" w14:textId="77777777" w:rsidR="00234924" w:rsidRDefault="00000000">
      <w:pPr>
        <w:numPr>
          <w:ilvl w:val="0"/>
          <w:numId w:val="4"/>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Social Readiness for next program level</w:t>
      </w:r>
    </w:p>
    <w:p w14:paraId="00000132"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33" w14:textId="77777777" w:rsidR="00234924" w:rsidRDefault="00000000">
      <w:pPr>
        <w:pStyle w:val="Heading2"/>
        <w:ind w:right="200" w:firstLine="160"/>
        <w:jc w:val="both"/>
        <w:rPr>
          <w:rFonts w:ascii="Century Gothic" w:eastAsia="Century Gothic" w:hAnsi="Century Gothic" w:cs="Century Gothic"/>
        </w:rPr>
      </w:pPr>
      <w:bookmarkStart w:id="29" w:name="_heading=h.8am1euueui0t" w:colFirst="0" w:colLast="0"/>
      <w:bookmarkEnd w:id="29"/>
      <w:r>
        <w:rPr>
          <w:rFonts w:ascii="Century Gothic" w:eastAsia="Century Gothic" w:hAnsi="Century Gothic" w:cs="Century Gothic"/>
        </w:rPr>
        <w:t xml:space="preserve">Moving Away </w:t>
      </w:r>
      <w:proofErr w:type="gramStart"/>
      <w:r>
        <w:rPr>
          <w:rFonts w:ascii="Century Gothic" w:eastAsia="Century Gothic" w:hAnsi="Century Gothic" w:cs="Century Gothic"/>
        </w:rPr>
        <w:t>From</w:t>
      </w:r>
      <w:proofErr w:type="gramEnd"/>
      <w:r>
        <w:rPr>
          <w:rFonts w:ascii="Century Gothic" w:eastAsia="Century Gothic" w:hAnsi="Century Gothic" w:cs="Century Gothic"/>
        </w:rPr>
        <w:t xml:space="preserve"> Classen</w:t>
      </w:r>
    </w:p>
    <w:p w14:paraId="00000134"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When a student moves on from Classen, the records are released directly to the new school. To arrange for a release, contact your child's new school and complete the required paperwork. The school will contact Classen with a “record or transfer request.” </w:t>
      </w:r>
    </w:p>
    <w:p w14:paraId="00000135" w14:textId="77777777" w:rsidR="00234924" w:rsidRDefault="00234924">
      <w:pPr>
        <w:pStyle w:val="Heading1"/>
        <w:spacing w:before="480" w:after="120"/>
        <w:ind w:right="200"/>
        <w:jc w:val="both"/>
        <w:rPr>
          <w:rFonts w:ascii="Century Gothic" w:eastAsia="Century Gothic" w:hAnsi="Century Gothic" w:cs="Century Gothic"/>
        </w:rPr>
      </w:pPr>
      <w:bookmarkStart w:id="30" w:name="_heading=h.g88402tpahwe" w:colFirst="0" w:colLast="0"/>
      <w:bookmarkEnd w:id="30"/>
    </w:p>
    <w:p w14:paraId="00000136" w14:textId="77777777" w:rsidR="00234924" w:rsidRDefault="00234924">
      <w:pPr>
        <w:pStyle w:val="Heading1"/>
        <w:spacing w:before="480" w:after="120"/>
        <w:ind w:right="200"/>
        <w:jc w:val="both"/>
        <w:rPr>
          <w:rFonts w:ascii="Century Gothic" w:eastAsia="Century Gothic" w:hAnsi="Century Gothic" w:cs="Century Gothic"/>
        </w:rPr>
      </w:pPr>
      <w:bookmarkStart w:id="31" w:name="_heading=h.a1qk4ibhvjg3" w:colFirst="0" w:colLast="0"/>
      <w:bookmarkEnd w:id="31"/>
    </w:p>
    <w:p w14:paraId="00000137" w14:textId="77777777" w:rsidR="00234924" w:rsidRDefault="00000000">
      <w:pPr>
        <w:pStyle w:val="Heading1"/>
        <w:spacing w:before="480" w:after="120"/>
        <w:ind w:right="200"/>
        <w:jc w:val="both"/>
        <w:rPr>
          <w:rFonts w:ascii="Century Gothic" w:eastAsia="Century Gothic" w:hAnsi="Century Gothic" w:cs="Century Gothic"/>
        </w:rPr>
      </w:pPr>
      <w:bookmarkStart w:id="32" w:name="_heading=h.67yt5tuvf773" w:colFirst="0" w:colLast="0"/>
      <w:bookmarkEnd w:id="32"/>
      <w:r>
        <w:rPr>
          <w:rFonts w:ascii="Century Gothic" w:eastAsia="Century Gothic" w:hAnsi="Century Gothic" w:cs="Century Gothic"/>
        </w:rPr>
        <w:t>Getting To and From School</w:t>
      </w:r>
    </w:p>
    <w:p w14:paraId="00000138" w14:textId="77777777" w:rsidR="00234924" w:rsidRDefault="00000000">
      <w:pPr>
        <w:pStyle w:val="Heading2"/>
        <w:widowControl/>
        <w:ind w:firstLine="160"/>
        <w:rPr>
          <w:rFonts w:ascii="Century Gothic" w:eastAsia="Century Gothic" w:hAnsi="Century Gothic" w:cs="Century Gothic"/>
        </w:rPr>
      </w:pPr>
      <w:bookmarkStart w:id="33" w:name="_heading=h.f3f5gzh65929" w:colFirst="0" w:colLast="0"/>
      <w:bookmarkEnd w:id="33"/>
      <w:r>
        <w:rPr>
          <w:rFonts w:ascii="Century Gothic" w:eastAsia="Century Gothic" w:hAnsi="Century Gothic" w:cs="Century Gothic"/>
        </w:rPr>
        <w:t>Entering Carline</w:t>
      </w:r>
    </w:p>
    <w:p w14:paraId="00000139" w14:textId="77777777" w:rsidR="00234924" w:rsidRDefault="00000000">
      <w:pPr>
        <w:widowControl/>
        <w:spacing w:after="160" w:line="276"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In order to keep the majority of Carline off the streets and on our property, we run Carline “backward.” This means you will enter and exit on the non-typical sides of the driveway.</w:t>
      </w:r>
    </w:p>
    <w:p w14:paraId="0000013A" w14:textId="77777777" w:rsidR="00234924" w:rsidRDefault="00000000">
      <w:pPr>
        <w:widowControl/>
        <w:jc w:val="both"/>
        <w:rPr>
          <w:rFonts w:ascii="Century Gothic" w:eastAsia="Century Gothic" w:hAnsi="Century Gothic" w:cs="Century Gothic"/>
          <w:b/>
          <w:bCs/>
          <w:sz w:val="24"/>
          <w:szCs w:val="24"/>
          <w:u w:val="single"/>
        </w:rPr>
      </w:pPr>
      <w:r>
        <w:rPr>
          <w:rFonts w:ascii="Century Gothic" w:eastAsia="Century Gothic" w:hAnsi="Century Gothic" w:cs="Century Gothic"/>
          <w:sz w:val="24"/>
          <w:szCs w:val="24"/>
          <w:u w:val="single"/>
        </w:rPr>
        <w:t xml:space="preserve">The safest way to enter carline is through the neighborhood via Lois Street from Houston Ave or Donna Drive (via Drake). Because of this </w:t>
      </w:r>
      <w:r>
        <w:rPr>
          <w:rFonts w:ascii="Century Gothic" w:eastAsia="Century Gothic" w:hAnsi="Century Gothic" w:cs="Century Gothic"/>
          <w:b/>
          <w:bCs/>
          <w:sz w:val="24"/>
          <w:szCs w:val="24"/>
          <w:u w:val="single"/>
        </w:rPr>
        <w:t xml:space="preserve">we strongly recommend entering carline by making a left turn coming from the East not turning on to Lois St. from Classen. </w:t>
      </w:r>
    </w:p>
    <w:p w14:paraId="0000013B" w14:textId="77777777" w:rsidR="00234924" w:rsidRDefault="00000000">
      <w:pPr>
        <w:widowControl/>
        <w:ind w:left="720"/>
        <w:jc w:val="both"/>
        <w:rPr>
          <w:rFonts w:ascii="Century Gothic" w:eastAsia="Century Gothic" w:hAnsi="Century Gothic" w:cs="Century Gothic"/>
          <w:b/>
          <w:bCs/>
          <w:sz w:val="24"/>
          <w:szCs w:val="24"/>
        </w:rPr>
      </w:pPr>
      <w:r>
        <w:rPr>
          <w:rFonts w:ascii="Century Gothic" w:eastAsia="Century Gothic" w:hAnsi="Century Gothic" w:cs="Century Gothic"/>
          <w:b/>
          <w:bCs/>
          <w:sz w:val="24"/>
          <w:szCs w:val="24"/>
        </w:rPr>
        <w:t xml:space="preserve"> </w:t>
      </w:r>
    </w:p>
    <w:p w14:paraId="0000013C" w14:textId="77777777" w:rsidR="00234924" w:rsidRDefault="00000000">
      <w:pPr>
        <w:widowControl/>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For the safety of the students, we highly </w:t>
      </w:r>
      <w:r>
        <w:rPr>
          <w:rFonts w:ascii="Century Gothic" w:eastAsia="Century Gothic" w:hAnsi="Century Gothic" w:cs="Century Gothic"/>
          <w:b/>
          <w:bCs/>
          <w:sz w:val="24"/>
          <w:szCs w:val="24"/>
        </w:rPr>
        <w:t>encourage children to remain in their seats</w:t>
      </w:r>
      <w:r>
        <w:rPr>
          <w:rFonts w:ascii="Century Gothic" w:eastAsia="Century Gothic" w:hAnsi="Century Gothic" w:cs="Century Gothic"/>
          <w:sz w:val="24"/>
          <w:szCs w:val="24"/>
        </w:rPr>
        <w:t xml:space="preserve"> while waiting in carline. Standing up, leaning out of windows, standing through sunroofs, and moving around the car during carline is strongly discouraged.</w:t>
      </w:r>
    </w:p>
    <w:p w14:paraId="0000013D" w14:textId="77777777" w:rsidR="00234924" w:rsidRDefault="00000000">
      <w:pPr>
        <w:widowControl/>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3E" w14:textId="77777777" w:rsidR="00234924" w:rsidRDefault="00000000">
      <w:pPr>
        <w:widowControl/>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Carline is </w:t>
      </w:r>
      <w:r>
        <w:rPr>
          <w:rFonts w:ascii="Century Gothic" w:eastAsia="Century Gothic" w:hAnsi="Century Gothic" w:cs="Century Gothic"/>
          <w:b/>
          <w:bCs/>
          <w:sz w:val="24"/>
          <w:szCs w:val="24"/>
        </w:rPr>
        <w:t>ONE LINE</w:t>
      </w:r>
      <w:r>
        <w:rPr>
          <w:rFonts w:ascii="Century Gothic" w:eastAsia="Century Gothic" w:hAnsi="Century Gothic" w:cs="Century Gothic"/>
          <w:sz w:val="24"/>
          <w:szCs w:val="24"/>
        </w:rPr>
        <w:t xml:space="preserve">. Please </w:t>
      </w:r>
      <w:r>
        <w:rPr>
          <w:rFonts w:ascii="Century Gothic" w:eastAsia="Century Gothic" w:hAnsi="Century Gothic" w:cs="Century Gothic"/>
          <w:b/>
          <w:bCs/>
          <w:sz w:val="24"/>
          <w:szCs w:val="24"/>
        </w:rPr>
        <w:t>DO NOT PASS</w:t>
      </w:r>
      <w:r>
        <w:rPr>
          <w:rFonts w:ascii="Century Gothic" w:eastAsia="Century Gothic" w:hAnsi="Century Gothic" w:cs="Century Gothic"/>
          <w:sz w:val="24"/>
          <w:szCs w:val="24"/>
        </w:rPr>
        <w:t xml:space="preserve"> other cars. This is a safety risk for children entering and exiting the cars independently.</w:t>
      </w:r>
    </w:p>
    <w:p w14:paraId="0000013F" w14:textId="77777777" w:rsidR="00234924" w:rsidRDefault="00000000">
      <w:pPr>
        <w:widowControl/>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40" w14:textId="77777777" w:rsidR="00234924" w:rsidRDefault="00000000">
      <w:pPr>
        <w:pStyle w:val="Heading2"/>
        <w:widowControl/>
        <w:tabs>
          <w:tab w:val="left" w:pos="2347"/>
        </w:tabs>
        <w:ind w:firstLine="160"/>
        <w:rPr>
          <w:rFonts w:ascii="Century Gothic" w:eastAsia="Century Gothic" w:hAnsi="Century Gothic" w:cs="Century Gothic"/>
        </w:rPr>
      </w:pPr>
      <w:bookmarkStart w:id="34" w:name="_heading=h.qvqxiz5vv0my" w:colFirst="0" w:colLast="0"/>
      <w:bookmarkEnd w:id="34"/>
      <w:r>
        <w:rPr>
          <w:rFonts w:ascii="Century Gothic" w:eastAsia="Century Gothic" w:hAnsi="Century Gothic" w:cs="Century Gothic"/>
        </w:rPr>
        <w:t>Exiting Carline</w:t>
      </w:r>
    </w:p>
    <w:p w14:paraId="00000141" w14:textId="77777777" w:rsidR="00234924" w:rsidRDefault="00000000">
      <w:pPr>
        <w:rPr>
          <w:rFonts w:ascii="Century Gothic" w:eastAsia="Century Gothic" w:hAnsi="Century Gothic" w:cs="Century Gothic"/>
          <w:sz w:val="24"/>
          <w:szCs w:val="24"/>
          <w:u w:val="single"/>
        </w:rPr>
      </w:pPr>
      <w:r>
        <w:rPr>
          <w:rFonts w:ascii="Century Gothic" w:eastAsia="Century Gothic" w:hAnsi="Century Gothic" w:cs="Century Gothic"/>
          <w:sz w:val="24"/>
          <w:szCs w:val="24"/>
          <w:u w:val="single"/>
        </w:rPr>
        <w:t>Because we run the carline “backward,” you will exit on the left side of the driveway. We strongly recommend exiting by turning left on Lois Street and leaving via Classen Blvd.</w:t>
      </w:r>
    </w:p>
    <w:p w14:paraId="00000142" w14:textId="77777777" w:rsidR="00234924" w:rsidRDefault="00000000">
      <w:pPr>
        <w:rPr>
          <w:rFonts w:ascii="Century Gothic" w:eastAsia="Century Gothic" w:hAnsi="Century Gothic" w:cs="Century Gothic"/>
          <w:sz w:val="24"/>
          <w:szCs w:val="24"/>
          <w:u w:val="single"/>
        </w:rPr>
      </w:pPr>
      <w:r>
        <w:rPr>
          <w:rFonts w:ascii="Century Gothic" w:eastAsia="Century Gothic" w:hAnsi="Century Gothic" w:cs="Century Gothic"/>
          <w:sz w:val="24"/>
          <w:szCs w:val="24"/>
          <w:u w:val="single"/>
        </w:rPr>
        <w:t xml:space="preserve"> </w:t>
      </w:r>
    </w:p>
    <w:p w14:paraId="00000143" w14:textId="77777777" w:rsidR="00234924" w:rsidRDefault="00000000">
      <w:pPr>
        <w:rPr>
          <w:rFonts w:ascii="Century Gothic" w:eastAsia="Century Gothic" w:hAnsi="Century Gothic" w:cs="Century Gothic"/>
          <w:b/>
          <w:bCs/>
          <w:sz w:val="24"/>
          <w:szCs w:val="24"/>
          <w:u w:val="single"/>
        </w:rPr>
      </w:pPr>
      <w:r>
        <w:rPr>
          <w:rFonts w:ascii="Century Gothic" w:eastAsia="Century Gothic" w:hAnsi="Century Gothic" w:cs="Century Gothic"/>
          <w:b/>
          <w:bCs/>
          <w:sz w:val="24"/>
          <w:szCs w:val="24"/>
          <w:u w:val="single"/>
        </w:rPr>
        <w:t>Car Identification Tags</w:t>
      </w:r>
    </w:p>
    <w:p w14:paraId="00000144" w14:textId="77777777" w:rsidR="00234924" w:rsidRDefault="00000000">
      <w:pPr>
        <w:rPr>
          <w:rFonts w:ascii="Century Gothic" w:eastAsia="Century Gothic" w:hAnsi="Century Gothic" w:cs="Century Gothic"/>
          <w:b/>
          <w:bCs/>
          <w:sz w:val="24"/>
          <w:szCs w:val="24"/>
          <w:u w:val="single"/>
        </w:rPr>
      </w:pPr>
      <w:r>
        <w:rPr>
          <w:rFonts w:ascii="Century Gothic" w:eastAsia="Century Gothic" w:hAnsi="Century Gothic" w:cs="Century Gothic"/>
          <w:sz w:val="24"/>
          <w:szCs w:val="24"/>
          <w:u w:val="single"/>
        </w:rPr>
        <w:t xml:space="preserve">Each new family will receive two ID tags at orientation to help with the pickup process. This tag includes the last name of your child and should be placed on the sunshade during carline. You can also request an additional copy for other approved adults who will be picking up your child. </w:t>
      </w:r>
      <w:r>
        <w:rPr>
          <w:rFonts w:ascii="Century Gothic" w:eastAsia="Century Gothic" w:hAnsi="Century Gothic" w:cs="Century Gothic"/>
          <w:i/>
          <w:iCs/>
          <w:sz w:val="24"/>
          <w:szCs w:val="24"/>
          <w:u w:val="single"/>
        </w:rPr>
        <w:t xml:space="preserve">This ID tag is meant to help create an efficient carline. </w:t>
      </w:r>
      <w:r>
        <w:rPr>
          <w:rFonts w:ascii="Century Gothic" w:eastAsia="Century Gothic" w:hAnsi="Century Gothic" w:cs="Century Gothic"/>
          <w:b/>
          <w:bCs/>
          <w:sz w:val="24"/>
          <w:szCs w:val="24"/>
          <w:u w:val="single"/>
        </w:rPr>
        <w:t xml:space="preserve">We </w:t>
      </w:r>
      <w:r>
        <w:rPr>
          <w:rFonts w:ascii="Century Gothic" w:eastAsia="Century Gothic" w:hAnsi="Century Gothic" w:cs="Century Gothic"/>
          <w:b/>
          <w:bCs/>
          <w:i/>
          <w:iCs/>
          <w:sz w:val="24"/>
          <w:szCs w:val="24"/>
          <w:u w:val="single"/>
        </w:rPr>
        <w:t xml:space="preserve">WILL NOT </w:t>
      </w:r>
      <w:r>
        <w:rPr>
          <w:rFonts w:ascii="Century Gothic" w:eastAsia="Century Gothic" w:hAnsi="Century Gothic" w:cs="Century Gothic"/>
          <w:b/>
          <w:bCs/>
          <w:sz w:val="24"/>
          <w:szCs w:val="24"/>
          <w:u w:val="single"/>
        </w:rPr>
        <w:t>release a student to a person who is not included on the approved adult pick-up list, even if they have a Classen ID tag.</w:t>
      </w:r>
    </w:p>
    <w:p w14:paraId="00000145" w14:textId="77777777" w:rsidR="00234924" w:rsidRDefault="00234924">
      <w:pPr>
        <w:rPr>
          <w:rFonts w:ascii="Century Gothic" w:eastAsia="Century Gothic" w:hAnsi="Century Gothic" w:cs="Century Gothic"/>
          <w:sz w:val="24"/>
          <w:szCs w:val="24"/>
        </w:rPr>
      </w:pPr>
    </w:p>
    <w:p w14:paraId="00000146" w14:textId="77777777" w:rsidR="00234924" w:rsidRDefault="00234924">
      <w:pPr>
        <w:pStyle w:val="Heading1"/>
        <w:spacing w:before="480" w:after="120"/>
        <w:ind w:right="200"/>
        <w:jc w:val="both"/>
        <w:rPr>
          <w:rFonts w:ascii="Century Gothic" w:eastAsia="Century Gothic" w:hAnsi="Century Gothic" w:cs="Century Gothic"/>
        </w:rPr>
      </w:pPr>
      <w:bookmarkStart w:id="35" w:name="_heading=h.x39ia4c9ha5z" w:colFirst="0" w:colLast="0"/>
      <w:bookmarkEnd w:id="35"/>
    </w:p>
    <w:p w14:paraId="5162D151" w14:textId="77777777" w:rsidR="000E5276" w:rsidRDefault="000E5276">
      <w:pPr>
        <w:pStyle w:val="Heading1"/>
        <w:spacing w:before="480" w:after="120"/>
        <w:ind w:right="200"/>
        <w:jc w:val="both"/>
        <w:rPr>
          <w:rFonts w:ascii="Century Gothic" w:eastAsia="Century Gothic" w:hAnsi="Century Gothic" w:cs="Century Gothic"/>
        </w:rPr>
      </w:pPr>
    </w:p>
    <w:p w14:paraId="72AD4399" w14:textId="77777777" w:rsidR="000E5276" w:rsidRDefault="000E5276">
      <w:pPr>
        <w:pStyle w:val="Heading1"/>
        <w:spacing w:before="480" w:after="120"/>
        <w:ind w:right="200"/>
        <w:jc w:val="both"/>
        <w:rPr>
          <w:rFonts w:ascii="Century Gothic" w:eastAsia="Century Gothic" w:hAnsi="Century Gothic" w:cs="Century Gothic"/>
        </w:rPr>
      </w:pPr>
    </w:p>
    <w:p w14:paraId="00000147" w14:textId="77777777" w:rsidR="00234924" w:rsidRDefault="00000000">
      <w:pPr>
        <w:pStyle w:val="Heading1"/>
        <w:spacing w:before="480" w:after="120"/>
        <w:ind w:right="200"/>
        <w:jc w:val="both"/>
        <w:rPr>
          <w:rFonts w:ascii="Century Gothic" w:eastAsia="Century Gothic" w:hAnsi="Century Gothic" w:cs="Century Gothic"/>
        </w:rPr>
      </w:pPr>
      <w:bookmarkStart w:id="36" w:name="_heading=h.tva11tph5xn1" w:colFirst="0" w:colLast="0"/>
      <w:bookmarkEnd w:id="36"/>
      <w:r>
        <w:rPr>
          <w:rFonts w:ascii="Century Gothic" w:eastAsia="Century Gothic" w:hAnsi="Century Gothic" w:cs="Century Gothic"/>
        </w:rPr>
        <w:lastRenderedPageBreak/>
        <w:t>Drop Off and Pick Up Procedures</w:t>
      </w:r>
    </w:p>
    <w:p w14:paraId="00000148" w14:textId="77777777" w:rsidR="00234924" w:rsidRDefault="00234924">
      <w:pPr>
        <w:ind w:right="200"/>
        <w:jc w:val="both"/>
        <w:rPr>
          <w:rFonts w:ascii="Century Gothic" w:eastAsia="Century Gothic" w:hAnsi="Century Gothic" w:cs="Century Gothic"/>
          <w:sz w:val="28"/>
          <w:szCs w:val="28"/>
        </w:rPr>
      </w:pPr>
    </w:p>
    <w:tbl>
      <w:tblPr>
        <w:tblStyle w:val="af2"/>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0"/>
        <w:gridCol w:w="5400"/>
      </w:tblGrid>
      <w:tr w:rsidR="00234924" w14:paraId="2BCC74AB" w14:textId="77777777">
        <w:tc>
          <w:tcPr>
            <w:tcW w:w="5400" w:type="dxa"/>
            <w:tcMar>
              <w:top w:w="100" w:type="dxa"/>
              <w:left w:w="100" w:type="dxa"/>
              <w:bottom w:w="100" w:type="dxa"/>
              <w:right w:w="100" w:type="dxa"/>
            </w:tcMar>
          </w:tcPr>
          <w:p w14:paraId="00000149" w14:textId="77777777" w:rsidR="00234924" w:rsidRDefault="00000000">
            <w:pPr>
              <w:pBdr>
                <w:top w:val="nil"/>
                <w:left w:val="nil"/>
                <w:bottom w:val="nil"/>
                <w:right w:val="nil"/>
                <w:between w:val="nil"/>
              </w:pBdr>
              <w:rPr>
                <w:rFonts w:ascii="Century Gothic" w:eastAsia="Century Gothic" w:hAnsi="Century Gothic" w:cs="Century Gothic"/>
                <w:sz w:val="24"/>
                <w:szCs w:val="24"/>
                <w:shd w:val="clear" w:color="auto" w:fill="C9DAF8"/>
              </w:rPr>
            </w:pPr>
            <w:r>
              <w:rPr>
                <w:rFonts w:ascii="Century Gothic" w:eastAsia="Century Gothic" w:hAnsi="Century Gothic" w:cs="Century Gothic"/>
                <w:sz w:val="24"/>
                <w:szCs w:val="24"/>
                <w:shd w:val="clear" w:color="auto" w:fill="C9DAF8"/>
              </w:rPr>
              <w:t>Building One (Children’s House)</w:t>
            </w:r>
          </w:p>
        </w:tc>
        <w:tc>
          <w:tcPr>
            <w:tcW w:w="5400" w:type="dxa"/>
            <w:tcMar>
              <w:top w:w="100" w:type="dxa"/>
              <w:left w:w="100" w:type="dxa"/>
              <w:bottom w:w="100" w:type="dxa"/>
              <w:right w:w="100" w:type="dxa"/>
            </w:tcMar>
          </w:tcPr>
          <w:p w14:paraId="0000014A" w14:textId="77777777" w:rsidR="00234924" w:rsidRDefault="00000000">
            <w:pPr>
              <w:pBdr>
                <w:top w:val="nil"/>
                <w:left w:val="nil"/>
                <w:bottom w:val="nil"/>
                <w:right w:val="nil"/>
                <w:between w:val="nil"/>
              </w:pBdr>
              <w:rPr>
                <w:rFonts w:ascii="Century Gothic" w:eastAsia="Century Gothic" w:hAnsi="Century Gothic" w:cs="Century Gothic"/>
                <w:sz w:val="24"/>
                <w:szCs w:val="24"/>
                <w:shd w:val="clear" w:color="auto" w:fill="C9DAF8"/>
              </w:rPr>
            </w:pPr>
            <w:r>
              <w:rPr>
                <w:rFonts w:ascii="Century Gothic" w:eastAsia="Century Gothic" w:hAnsi="Century Gothic" w:cs="Century Gothic"/>
                <w:sz w:val="24"/>
                <w:szCs w:val="24"/>
                <w:shd w:val="clear" w:color="auto" w:fill="C9DAF8"/>
              </w:rPr>
              <w:t>Building Two (Elementary &amp; Secondary)</w:t>
            </w:r>
          </w:p>
        </w:tc>
      </w:tr>
      <w:tr w:rsidR="00234924" w14:paraId="5DA49784" w14:textId="77777777">
        <w:tc>
          <w:tcPr>
            <w:tcW w:w="5400" w:type="dxa"/>
            <w:tcMar>
              <w:top w:w="100" w:type="dxa"/>
              <w:left w:w="100" w:type="dxa"/>
              <w:bottom w:w="100" w:type="dxa"/>
              <w:right w:w="100" w:type="dxa"/>
            </w:tcMar>
          </w:tcPr>
          <w:p w14:paraId="0000014B" w14:textId="77777777" w:rsidR="00234924" w:rsidRDefault="00000000">
            <w:pPr>
              <w:widowControl/>
              <w:jc w:val="both"/>
              <w:rPr>
                <w:rFonts w:ascii="Century Gothic" w:eastAsia="Century Gothic" w:hAnsi="Century Gothic" w:cs="Century Gothic"/>
                <w:sz w:val="24"/>
                <w:szCs w:val="24"/>
              </w:rPr>
            </w:pPr>
            <w:r>
              <w:rPr>
                <w:rFonts w:ascii="Century Gothic" w:eastAsia="Century Gothic" w:hAnsi="Century Gothic" w:cs="Century Gothic"/>
                <w:b/>
                <w:bCs/>
                <w:sz w:val="24"/>
                <w:szCs w:val="24"/>
              </w:rPr>
              <w:t>DROP OFF</w:t>
            </w:r>
            <w:r>
              <w:rPr>
                <w:rFonts w:ascii="Century Gothic" w:eastAsia="Century Gothic" w:hAnsi="Century Gothic" w:cs="Century Gothic"/>
                <w:sz w:val="24"/>
                <w:szCs w:val="24"/>
              </w:rPr>
              <w:t xml:space="preserve"> 8:15 a.m. - 8:30 a.m.</w:t>
            </w:r>
          </w:p>
          <w:p w14:paraId="0000014C" w14:textId="77777777" w:rsidR="00234924" w:rsidRDefault="00000000">
            <w:pPr>
              <w:widowControl/>
              <w:jc w:val="both"/>
              <w:rPr>
                <w:rFonts w:ascii="Century Gothic" w:eastAsia="Century Gothic" w:hAnsi="Century Gothic" w:cs="Century Gothic"/>
                <w:b/>
                <w:bCs/>
                <w:sz w:val="24"/>
                <w:szCs w:val="24"/>
              </w:rPr>
            </w:pPr>
            <w:r>
              <w:rPr>
                <w:rFonts w:ascii="Century Gothic" w:eastAsia="Century Gothic" w:hAnsi="Century Gothic" w:cs="Century Gothic"/>
                <w:b/>
                <w:bCs/>
                <w:sz w:val="24"/>
                <w:szCs w:val="24"/>
              </w:rPr>
              <w:t>(Main Entrance of Building One Under Portico)</w:t>
            </w:r>
          </w:p>
          <w:p w14:paraId="0000014D" w14:textId="77777777" w:rsidR="00234924" w:rsidRDefault="00234924">
            <w:pPr>
              <w:widowControl/>
              <w:jc w:val="both"/>
              <w:rPr>
                <w:rFonts w:ascii="Century Gothic" w:eastAsia="Century Gothic" w:hAnsi="Century Gothic" w:cs="Century Gothic"/>
                <w:sz w:val="24"/>
                <w:szCs w:val="24"/>
              </w:rPr>
            </w:pPr>
          </w:p>
          <w:p w14:paraId="0000014E" w14:textId="77777777" w:rsidR="00234924" w:rsidRDefault="00000000">
            <w:pPr>
              <w:widowControl/>
              <w:jc w:val="both"/>
              <w:rPr>
                <w:rFonts w:ascii="Century Gothic" w:eastAsia="Century Gothic" w:hAnsi="Century Gothic" w:cs="Century Gothic"/>
                <w:sz w:val="24"/>
                <w:szCs w:val="24"/>
              </w:rPr>
            </w:pPr>
            <w:proofErr w:type="gramStart"/>
            <w:r>
              <w:rPr>
                <w:rFonts w:ascii="Century Gothic" w:eastAsia="Century Gothic" w:hAnsi="Century Gothic" w:cs="Century Gothic"/>
                <w:b/>
                <w:bCs/>
                <w:sz w:val="24"/>
                <w:szCs w:val="24"/>
              </w:rPr>
              <w:t>Adult’s</w:t>
            </w:r>
            <w:proofErr w:type="gramEnd"/>
            <w:r>
              <w:rPr>
                <w:rFonts w:ascii="Century Gothic" w:eastAsia="Century Gothic" w:hAnsi="Century Gothic" w:cs="Century Gothic"/>
                <w:b/>
                <w:bCs/>
                <w:sz w:val="24"/>
                <w:szCs w:val="24"/>
              </w:rPr>
              <w:t xml:space="preserve"> should remain in the vehicle at all times</w:t>
            </w:r>
            <w:r>
              <w:rPr>
                <w:rFonts w:ascii="Century Gothic" w:eastAsia="Century Gothic" w:hAnsi="Century Gothic" w:cs="Century Gothic"/>
                <w:sz w:val="24"/>
                <w:szCs w:val="24"/>
              </w:rPr>
              <w:t xml:space="preserve">. There will be a school staff member ready to assist your child in exiting the car and entering the building safely. For the safety of the children and staff, </w:t>
            </w:r>
            <w:r>
              <w:rPr>
                <w:rFonts w:ascii="Century Gothic" w:eastAsia="Century Gothic" w:hAnsi="Century Gothic" w:cs="Century Gothic"/>
                <w:b/>
                <w:bCs/>
                <w:sz w:val="24"/>
                <w:szCs w:val="24"/>
              </w:rPr>
              <w:t>we will only unload students from the REAR RIGHT door of the car</w:t>
            </w:r>
            <w:r>
              <w:rPr>
                <w:rFonts w:ascii="Century Gothic" w:eastAsia="Century Gothic" w:hAnsi="Century Gothic" w:cs="Century Gothic"/>
                <w:sz w:val="24"/>
                <w:szCs w:val="24"/>
              </w:rPr>
              <w:t xml:space="preserve">. Car seats and belongings should be prepared in advance to provide an easy car exit for your child from the rear right side of the car. </w:t>
            </w:r>
          </w:p>
          <w:p w14:paraId="0000014F" w14:textId="77777777" w:rsidR="00234924" w:rsidRDefault="00234924">
            <w:pPr>
              <w:widowControl/>
              <w:jc w:val="both"/>
              <w:rPr>
                <w:rFonts w:ascii="Century Gothic" w:eastAsia="Century Gothic" w:hAnsi="Century Gothic" w:cs="Century Gothic"/>
                <w:sz w:val="24"/>
                <w:szCs w:val="24"/>
              </w:rPr>
            </w:pPr>
          </w:p>
          <w:p w14:paraId="00000150" w14:textId="77777777" w:rsidR="00234924" w:rsidRDefault="00000000">
            <w:pPr>
              <w:widowControl/>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If your child is not ready to exit the car we will ask you to either park and walk up or make another loop in the carline. </w:t>
            </w:r>
          </w:p>
          <w:p w14:paraId="00000151" w14:textId="77777777" w:rsidR="00234924" w:rsidRDefault="00234924">
            <w:pPr>
              <w:pBdr>
                <w:top w:val="nil"/>
                <w:left w:val="nil"/>
                <w:bottom w:val="nil"/>
                <w:right w:val="nil"/>
                <w:between w:val="nil"/>
              </w:pBdr>
              <w:rPr>
                <w:rFonts w:ascii="Century Gothic" w:eastAsia="Century Gothic" w:hAnsi="Century Gothic" w:cs="Century Gothic"/>
                <w:sz w:val="24"/>
                <w:szCs w:val="24"/>
              </w:rPr>
            </w:pPr>
          </w:p>
        </w:tc>
        <w:tc>
          <w:tcPr>
            <w:tcW w:w="5400" w:type="dxa"/>
            <w:tcMar>
              <w:top w:w="100" w:type="dxa"/>
              <w:left w:w="100" w:type="dxa"/>
              <w:bottom w:w="100" w:type="dxa"/>
              <w:right w:w="100" w:type="dxa"/>
            </w:tcMar>
          </w:tcPr>
          <w:p w14:paraId="00000152" w14:textId="77777777" w:rsidR="00234924" w:rsidRDefault="00000000">
            <w:pPr>
              <w:widowControl/>
              <w:jc w:val="both"/>
              <w:rPr>
                <w:rFonts w:ascii="Century Gothic" w:eastAsia="Century Gothic" w:hAnsi="Century Gothic" w:cs="Century Gothic"/>
                <w:sz w:val="24"/>
                <w:szCs w:val="24"/>
              </w:rPr>
            </w:pPr>
            <w:r>
              <w:rPr>
                <w:rFonts w:ascii="Century Gothic" w:eastAsia="Century Gothic" w:hAnsi="Century Gothic" w:cs="Century Gothic"/>
                <w:b/>
                <w:bCs/>
                <w:sz w:val="24"/>
                <w:szCs w:val="24"/>
              </w:rPr>
              <w:t xml:space="preserve">DROP OFF </w:t>
            </w:r>
            <w:r>
              <w:rPr>
                <w:rFonts w:ascii="Century Gothic" w:eastAsia="Century Gothic" w:hAnsi="Century Gothic" w:cs="Century Gothic"/>
                <w:sz w:val="24"/>
                <w:szCs w:val="24"/>
              </w:rPr>
              <w:t>8:15 a.m. - 8:30 a.m.</w:t>
            </w:r>
          </w:p>
          <w:p w14:paraId="00000153" w14:textId="77777777" w:rsidR="00234924" w:rsidRDefault="00000000">
            <w:pPr>
              <w:widowControl/>
              <w:jc w:val="both"/>
              <w:rPr>
                <w:rFonts w:ascii="Century Gothic" w:eastAsia="Century Gothic" w:hAnsi="Century Gothic" w:cs="Century Gothic"/>
                <w:b/>
                <w:bCs/>
                <w:sz w:val="24"/>
                <w:szCs w:val="24"/>
              </w:rPr>
            </w:pPr>
            <w:r>
              <w:rPr>
                <w:rFonts w:ascii="Century Gothic" w:eastAsia="Century Gothic" w:hAnsi="Century Gothic" w:cs="Century Gothic"/>
                <w:b/>
                <w:bCs/>
                <w:sz w:val="24"/>
                <w:szCs w:val="24"/>
              </w:rPr>
              <w:t>(Main Entrance of Building Two at the Steps)</w:t>
            </w:r>
          </w:p>
          <w:p w14:paraId="00000154" w14:textId="77777777" w:rsidR="00234924" w:rsidRDefault="00234924">
            <w:pPr>
              <w:widowControl/>
              <w:jc w:val="both"/>
              <w:rPr>
                <w:rFonts w:ascii="Century Gothic" w:eastAsia="Century Gothic" w:hAnsi="Century Gothic" w:cs="Century Gothic"/>
                <w:sz w:val="24"/>
                <w:szCs w:val="24"/>
              </w:rPr>
            </w:pPr>
          </w:p>
          <w:p w14:paraId="00000155" w14:textId="77777777" w:rsidR="00234924" w:rsidRDefault="00234924">
            <w:pPr>
              <w:widowControl/>
              <w:ind w:left="720"/>
              <w:jc w:val="both"/>
              <w:rPr>
                <w:rFonts w:ascii="Century Gothic" w:eastAsia="Century Gothic" w:hAnsi="Century Gothic" w:cs="Century Gothic"/>
                <w:b/>
                <w:bCs/>
                <w:sz w:val="24"/>
                <w:szCs w:val="24"/>
              </w:rPr>
            </w:pPr>
          </w:p>
          <w:p w14:paraId="00000156" w14:textId="77777777" w:rsidR="00234924" w:rsidRDefault="00000000">
            <w:pPr>
              <w:widowControl/>
              <w:jc w:val="both"/>
              <w:rPr>
                <w:rFonts w:ascii="Century Gothic" w:eastAsia="Century Gothic" w:hAnsi="Century Gothic" w:cs="Century Gothic"/>
                <w:sz w:val="24"/>
                <w:szCs w:val="24"/>
              </w:rPr>
            </w:pPr>
            <w:proofErr w:type="gramStart"/>
            <w:r>
              <w:rPr>
                <w:rFonts w:ascii="Century Gothic" w:eastAsia="Century Gothic" w:hAnsi="Century Gothic" w:cs="Century Gothic"/>
                <w:b/>
                <w:bCs/>
                <w:sz w:val="24"/>
                <w:szCs w:val="24"/>
              </w:rPr>
              <w:t>Adult’s</w:t>
            </w:r>
            <w:proofErr w:type="gramEnd"/>
            <w:r>
              <w:rPr>
                <w:rFonts w:ascii="Century Gothic" w:eastAsia="Century Gothic" w:hAnsi="Century Gothic" w:cs="Century Gothic"/>
                <w:b/>
                <w:bCs/>
                <w:sz w:val="24"/>
                <w:szCs w:val="24"/>
              </w:rPr>
              <w:t xml:space="preserve"> should remain in the vehicle at all times</w:t>
            </w:r>
            <w:r>
              <w:rPr>
                <w:rFonts w:ascii="Century Gothic" w:eastAsia="Century Gothic" w:hAnsi="Century Gothic" w:cs="Century Gothic"/>
                <w:sz w:val="24"/>
                <w:szCs w:val="24"/>
              </w:rPr>
              <w:t>. There will be a school staff member ready to greet your child as they arrive. Elementary and Middle School students may exit their vehicles independently once the vehicle has arrived at a designated drop off zone and is in park. For the safety of the children</w:t>
            </w:r>
            <w:r>
              <w:rPr>
                <w:rFonts w:ascii="Century Gothic" w:eastAsia="Century Gothic" w:hAnsi="Century Gothic" w:cs="Century Gothic"/>
                <w:b/>
                <w:bCs/>
                <w:sz w:val="24"/>
                <w:szCs w:val="24"/>
              </w:rPr>
              <w:t>, we ask that students exit the vehicle from the REAR LEFT door</w:t>
            </w:r>
            <w:r>
              <w:rPr>
                <w:rFonts w:ascii="Century Gothic" w:eastAsia="Century Gothic" w:hAnsi="Century Gothic" w:cs="Century Gothic"/>
                <w:sz w:val="24"/>
                <w:szCs w:val="24"/>
              </w:rPr>
              <w:t xml:space="preserve">. </w:t>
            </w:r>
            <w:r>
              <w:rPr>
                <w:rFonts w:ascii="Century Gothic" w:eastAsia="Century Gothic" w:hAnsi="Century Gothic" w:cs="Century Gothic"/>
                <w:i/>
                <w:iCs/>
                <w:sz w:val="24"/>
                <w:szCs w:val="24"/>
              </w:rPr>
              <w:t>Students who are 12 years or older and ride in the front seat are welcome to exit the vehicle from the right front seat with caution</w:t>
            </w:r>
            <w:r>
              <w:rPr>
                <w:rFonts w:ascii="Century Gothic" w:eastAsia="Century Gothic" w:hAnsi="Century Gothic" w:cs="Century Gothic"/>
                <w:sz w:val="24"/>
                <w:szCs w:val="24"/>
              </w:rPr>
              <w:t xml:space="preserve">. </w:t>
            </w:r>
          </w:p>
          <w:p w14:paraId="00000157" w14:textId="77777777" w:rsidR="00234924" w:rsidRDefault="00234924">
            <w:pPr>
              <w:widowControl/>
              <w:jc w:val="both"/>
              <w:rPr>
                <w:rFonts w:ascii="Century Gothic" w:eastAsia="Century Gothic" w:hAnsi="Century Gothic" w:cs="Century Gothic"/>
                <w:sz w:val="24"/>
                <w:szCs w:val="24"/>
              </w:rPr>
            </w:pPr>
          </w:p>
          <w:p w14:paraId="00000158" w14:textId="77777777" w:rsidR="00234924" w:rsidRDefault="00234924">
            <w:pPr>
              <w:pBdr>
                <w:top w:val="nil"/>
                <w:left w:val="nil"/>
                <w:bottom w:val="nil"/>
                <w:right w:val="nil"/>
                <w:between w:val="nil"/>
              </w:pBdr>
              <w:rPr>
                <w:rFonts w:ascii="Century Gothic" w:eastAsia="Century Gothic" w:hAnsi="Century Gothic" w:cs="Century Gothic"/>
                <w:sz w:val="24"/>
                <w:szCs w:val="24"/>
              </w:rPr>
            </w:pPr>
          </w:p>
        </w:tc>
      </w:tr>
      <w:tr w:rsidR="00234924" w14:paraId="0E55832A" w14:textId="77777777">
        <w:tc>
          <w:tcPr>
            <w:tcW w:w="5400" w:type="dxa"/>
            <w:tcMar>
              <w:top w:w="100" w:type="dxa"/>
              <w:left w:w="100" w:type="dxa"/>
              <w:bottom w:w="100" w:type="dxa"/>
              <w:right w:w="100" w:type="dxa"/>
            </w:tcMar>
          </w:tcPr>
          <w:p w14:paraId="00000159" w14:textId="77777777" w:rsidR="00234924" w:rsidRDefault="00000000">
            <w:pPr>
              <w:widowControl/>
              <w:rPr>
                <w:rFonts w:ascii="Century Gothic" w:eastAsia="Century Gothic" w:hAnsi="Century Gothic" w:cs="Century Gothic"/>
                <w:sz w:val="24"/>
                <w:szCs w:val="24"/>
              </w:rPr>
            </w:pPr>
            <w:r>
              <w:rPr>
                <w:rFonts w:ascii="Century Gothic" w:eastAsia="Century Gothic" w:hAnsi="Century Gothic" w:cs="Century Gothic"/>
                <w:b/>
                <w:bCs/>
                <w:sz w:val="24"/>
                <w:szCs w:val="24"/>
              </w:rPr>
              <w:t xml:space="preserve">PICK UP </w:t>
            </w:r>
            <w:r>
              <w:rPr>
                <w:rFonts w:ascii="Century Gothic" w:eastAsia="Century Gothic" w:hAnsi="Century Gothic" w:cs="Century Gothic"/>
                <w:sz w:val="24"/>
                <w:szCs w:val="24"/>
              </w:rPr>
              <w:t>3:15 p.m. - 3:30 p.m.</w:t>
            </w:r>
          </w:p>
          <w:p w14:paraId="0000015A" w14:textId="77777777" w:rsidR="00234924" w:rsidRDefault="00000000">
            <w:pPr>
              <w:widowControl/>
              <w:jc w:val="both"/>
              <w:rPr>
                <w:rFonts w:ascii="Century Gothic" w:eastAsia="Century Gothic" w:hAnsi="Century Gothic" w:cs="Century Gothic"/>
                <w:b/>
                <w:bCs/>
                <w:sz w:val="24"/>
                <w:szCs w:val="24"/>
              </w:rPr>
            </w:pPr>
            <w:r>
              <w:rPr>
                <w:rFonts w:ascii="Century Gothic" w:eastAsia="Century Gothic" w:hAnsi="Century Gothic" w:cs="Century Gothic"/>
                <w:b/>
                <w:bCs/>
                <w:sz w:val="24"/>
                <w:szCs w:val="24"/>
              </w:rPr>
              <w:t>(Back of Building One, from outdoor classroom)</w:t>
            </w:r>
          </w:p>
          <w:p w14:paraId="0000015B" w14:textId="77777777" w:rsidR="00234924" w:rsidRDefault="00234924">
            <w:pPr>
              <w:widowControl/>
              <w:jc w:val="both"/>
              <w:rPr>
                <w:rFonts w:ascii="Century Gothic" w:eastAsia="Century Gothic" w:hAnsi="Century Gothic" w:cs="Century Gothic"/>
                <w:b/>
                <w:bCs/>
                <w:sz w:val="24"/>
                <w:szCs w:val="24"/>
              </w:rPr>
            </w:pPr>
          </w:p>
          <w:p w14:paraId="0000015C" w14:textId="77777777" w:rsidR="00234924" w:rsidRDefault="00000000">
            <w:pPr>
              <w:widowControl/>
              <w:jc w:val="both"/>
              <w:rPr>
                <w:rFonts w:ascii="Century Gothic" w:eastAsia="Century Gothic" w:hAnsi="Century Gothic" w:cs="Century Gothic"/>
                <w:sz w:val="24"/>
                <w:szCs w:val="24"/>
              </w:rPr>
            </w:pPr>
            <w:r>
              <w:rPr>
                <w:rFonts w:ascii="Century Gothic" w:eastAsia="Century Gothic" w:hAnsi="Century Gothic" w:cs="Century Gothic"/>
                <w:b/>
                <w:bCs/>
                <w:sz w:val="24"/>
                <w:szCs w:val="24"/>
              </w:rPr>
              <w:t>Please remain in your vehicle for pick up.</w:t>
            </w:r>
            <w:r>
              <w:rPr>
                <w:rFonts w:ascii="Century Gothic" w:eastAsia="Century Gothic" w:hAnsi="Century Gothic" w:cs="Century Gothic"/>
                <w:sz w:val="24"/>
                <w:szCs w:val="24"/>
              </w:rPr>
              <w:t xml:space="preserve"> A staff member will escort your child to your car once you have reached one of our </w:t>
            </w:r>
            <w:proofErr w:type="gramStart"/>
            <w:r>
              <w:rPr>
                <w:rFonts w:ascii="Century Gothic" w:eastAsia="Century Gothic" w:hAnsi="Century Gothic" w:cs="Century Gothic"/>
                <w:sz w:val="24"/>
                <w:szCs w:val="24"/>
              </w:rPr>
              <w:t>pick up</w:t>
            </w:r>
            <w:proofErr w:type="gramEnd"/>
            <w:r>
              <w:rPr>
                <w:rFonts w:ascii="Century Gothic" w:eastAsia="Century Gothic" w:hAnsi="Century Gothic" w:cs="Century Gothic"/>
                <w:sz w:val="24"/>
                <w:szCs w:val="24"/>
              </w:rPr>
              <w:t xml:space="preserve"> zones. </w:t>
            </w:r>
            <w:r>
              <w:rPr>
                <w:rFonts w:ascii="Century Gothic" w:eastAsia="Century Gothic" w:hAnsi="Century Gothic" w:cs="Century Gothic"/>
                <w:b/>
                <w:bCs/>
                <w:sz w:val="24"/>
                <w:szCs w:val="24"/>
              </w:rPr>
              <w:t>Our school staff will not place a child in a car without the proper car seat or booster.</w:t>
            </w:r>
            <w:r>
              <w:rPr>
                <w:rFonts w:ascii="Century Gothic" w:eastAsia="Century Gothic" w:hAnsi="Century Gothic" w:cs="Century Gothic"/>
                <w:sz w:val="24"/>
                <w:szCs w:val="24"/>
              </w:rPr>
              <w:t xml:space="preserve"> If you plan to have grandparents, other family members or babysitters pick up they must have the appropriate car seat or booster, as well as permission on Transparent Classroom, for Classen to release the student to their care. </w:t>
            </w:r>
          </w:p>
          <w:p w14:paraId="0000015D" w14:textId="77777777" w:rsidR="00234924" w:rsidRDefault="00234924">
            <w:pPr>
              <w:widowControl/>
              <w:jc w:val="both"/>
              <w:rPr>
                <w:rFonts w:ascii="Century Gothic" w:eastAsia="Century Gothic" w:hAnsi="Century Gothic" w:cs="Century Gothic"/>
                <w:sz w:val="24"/>
                <w:szCs w:val="24"/>
              </w:rPr>
            </w:pPr>
          </w:p>
          <w:p w14:paraId="0000015E" w14:textId="77777777" w:rsidR="00234924" w:rsidRDefault="00000000">
            <w:pPr>
              <w:widowControl/>
              <w:jc w:val="both"/>
              <w:rPr>
                <w:rFonts w:ascii="Century Gothic" w:eastAsia="Century Gothic" w:hAnsi="Century Gothic" w:cs="Century Gothic"/>
                <w:b/>
                <w:bCs/>
                <w:sz w:val="24"/>
                <w:szCs w:val="24"/>
              </w:rPr>
            </w:pPr>
            <w:r>
              <w:rPr>
                <w:rFonts w:ascii="Century Gothic" w:eastAsia="Century Gothic" w:hAnsi="Century Gothic" w:cs="Century Gothic"/>
                <w:b/>
                <w:bCs/>
                <w:sz w:val="24"/>
                <w:szCs w:val="24"/>
              </w:rPr>
              <w:t>Buckling Your Child</w:t>
            </w:r>
          </w:p>
          <w:p w14:paraId="0000015F" w14:textId="77777777" w:rsidR="00234924" w:rsidRDefault="00000000">
            <w:pPr>
              <w:widowControl/>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If your child needs assistance with their seat </w:t>
            </w:r>
            <w:proofErr w:type="gramStart"/>
            <w:r>
              <w:rPr>
                <w:rFonts w:ascii="Century Gothic" w:eastAsia="Century Gothic" w:hAnsi="Century Gothic" w:cs="Century Gothic"/>
                <w:sz w:val="24"/>
                <w:szCs w:val="24"/>
              </w:rPr>
              <w:t>buckles</w:t>
            </w:r>
            <w:proofErr w:type="gramEnd"/>
            <w:r>
              <w:rPr>
                <w:rFonts w:ascii="Century Gothic" w:eastAsia="Century Gothic" w:hAnsi="Century Gothic" w:cs="Century Gothic"/>
                <w:sz w:val="24"/>
                <w:szCs w:val="24"/>
              </w:rPr>
              <w:t xml:space="preserve"> please pull forward to the front of the school to assist them. This will allow us to continue to load students in the next vehicles.</w:t>
            </w:r>
          </w:p>
        </w:tc>
        <w:tc>
          <w:tcPr>
            <w:tcW w:w="5400" w:type="dxa"/>
            <w:tcMar>
              <w:top w:w="100" w:type="dxa"/>
              <w:left w:w="100" w:type="dxa"/>
              <w:bottom w:w="100" w:type="dxa"/>
              <w:right w:w="100" w:type="dxa"/>
            </w:tcMar>
          </w:tcPr>
          <w:p w14:paraId="00000160" w14:textId="77777777" w:rsidR="00234924" w:rsidRDefault="00000000">
            <w:pPr>
              <w:widowControl/>
              <w:rPr>
                <w:rFonts w:ascii="Century Gothic" w:eastAsia="Century Gothic" w:hAnsi="Century Gothic" w:cs="Century Gothic"/>
                <w:sz w:val="24"/>
                <w:szCs w:val="24"/>
              </w:rPr>
            </w:pPr>
            <w:r>
              <w:rPr>
                <w:rFonts w:ascii="Century Gothic" w:eastAsia="Century Gothic" w:hAnsi="Century Gothic" w:cs="Century Gothic"/>
                <w:b/>
                <w:bCs/>
                <w:sz w:val="24"/>
                <w:szCs w:val="24"/>
              </w:rPr>
              <w:lastRenderedPageBreak/>
              <w:t xml:space="preserve">PICK UP </w:t>
            </w:r>
            <w:r>
              <w:rPr>
                <w:rFonts w:ascii="Century Gothic" w:eastAsia="Century Gothic" w:hAnsi="Century Gothic" w:cs="Century Gothic"/>
                <w:sz w:val="24"/>
                <w:szCs w:val="24"/>
              </w:rPr>
              <w:t>3:15 p.m. - 3:30 p.m.</w:t>
            </w:r>
          </w:p>
          <w:p w14:paraId="00000161" w14:textId="77777777" w:rsidR="00234924" w:rsidRDefault="00000000">
            <w:pPr>
              <w:widowControl/>
              <w:rPr>
                <w:rFonts w:ascii="Century Gothic" w:eastAsia="Century Gothic" w:hAnsi="Century Gothic" w:cs="Century Gothic"/>
                <w:b/>
                <w:bCs/>
                <w:sz w:val="24"/>
                <w:szCs w:val="24"/>
              </w:rPr>
            </w:pPr>
            <w:r>
              <w:rPr>
                <w:rFonts w:ascii="Century Gothic" w:eastAsia="Century Gothic" w:hAnsi="Century Gothic" w:cs="Century Gothic"/>
                <w:b/>
                <w:bCs/>
                <w:sz w:val="24"/>
                <w:szCs w:val="24"/>
              </w:rPr>
              <w:t>(Side of Building Two)</w:t>
            </w:r>
          </w:p>
          <w:p w14:paraId="00000162" w14:textId="77777777" w:rsidR="00234924" w:rsidRDefault="00234924">
            <w:pPr>
              <w:widowControl/>
              <w:jc w:val="both"/>
              <w:rPr>
                <w:rFonts w:ascii="Century Gothic" w:eastAsia="Century Gothic" w:hAnsi="Century Gothic" w:cs="Century Gothic"/>
                <w:sz w:val="24"/>
                <w:szCs w:val="24"/>
              </w:rPr>
            </w:pPr>
          </w:p>
          <w:p w14:paraId="00000163" w14:textId="77777777" w:rsidR="00234924" w:rsidRDefault="00000000">
            <w:pPr>
              <w:widowControl/>
              <w:jc w:val="both"/>
              <w:rPr>
                <w:rFonts w:ascii="Century Gothic" w:eastAsia="Century Gothic" w:hAnsi="Century Gothic" w:cs="Century Gothic"/>
                <w:b/>
                <w:bCs/>
                <w:sz w:val="24"/>
                <w:szCs w:val="24"/>
              </w:rPr>
            </w:pPr>
            <w:r>
              <w:rPr>
                <w:rFonts w:ascii="Century Gothic" w:eastAsia="Century Gothic" w:hAnsi="Century Gothic" w:cs="Century Gothic"/>
                <w:sz w:val="24"/>
                <w:szCs w:val="24"/>
              </w:rPr>
              <w:t xml:space="preserve">Students will be called when their car is at a designated </w:t>
            </w:r>
            <w:proofErr w:type="gramStart"/>
            <w:r>
              <w:rPr>
                <w:rFonts w:ascii="Century Gothic" w:eastAsia="Century Gothic" w:hAnsi="Century Gothic" w:cs="Century Gothic"/>
                <w:sz w:val="24"/>
                <w:szCs w:val="24"/>
              </w:rPr>
              <w:t>pick up</w:t>
            </w:r>
            <w:proofErr w:type="gramEnd"/>
            <w:r>
              <w:rPr>
                <w:rFonts w:ascii="Century Gothic" w:eastAsia="Century Gothic" w:hAnsi="Century Gothic" w:cs="Century Gothic"/>
                <w:sz w:val="24"/>
                <w:szCs w:val="24"/>
              </w:rPr>
              <w:t xml:space="preserve"> zone. A school staff member will be present to monitor pick up. Elementary and Secondary students may enter their vehicles independently once the vehicle is placed in park and at a </w:t>
            </w:r>
            <w:proofErr w:type="gramStart"/>
            <w:r>
              <w:rPr>
                <w:rFonts w:ascii="Century Gothic" w:eastAsia="Century Gothic" w:hAnsi="Century Gothic" w:cs="Century Gothic"/>
                <w:sz w:val="24"/>
                <w:szCs w:val="24"/>
              </w:rPr>
              <w:t>pick up</w:t>
            </w:r>
            <w:proofErr w:type="gramEnd"/>
            <w:r>
              <w:rPr>
                <w:rFonts w:ascii="Century Gothic" w:eastAsia="Century Gothic" w:hAnsi="Century Gothic" w:cs="Century Gothic"/>
                <w:sz w:val="24"/>
                <w:szCs w:val="24"/>
              </w:rPr>
              <w:t xml:space="preserve"> zone. For the safety of the children, we ask that students </w:t>
            </w:r>
            <w:r>
              <w:rPr>
                <w:rFonts w:ascii="Century Gothic" w:eastAsia="Century Gothic" w:hAnsi="Century Gothic" w:cs="Century Gothic"/>
                <w:b/>
                <w:bCs/>
                <w:sz w:val="24"/>
                <w:szCs w:val="24"/>
              </w:rPr>
              <w:t>enter the vehicle from the REAR LEFT door.</w:t>
            </w:r>
            <w:r>
              <w:rPr>
                <w:rFonts w:ascii="Century Gothic" w:eastAsia="Century Gothic" w:hAnsi="Century Gothic" w:cs="Century Gothic"/>
                <w:sz w:val="24"/>
                <w:szCs w:val="24"/>
              </w:rPr>
              <w:t xml:space="preserve"> </w:t>
            </w:r>
            <w:r>
              <w:rPr>
                <w:rFonts w:ascii="Century Gothic" w:eastAsia="Century Gothic" w:hAnsi="Century Gothic" w:cs="Century Gothic"/>
                <w:i/>
                <w:iCs/>
                <w:sz w:val="24"/>
                <w:szCs w:val="24"/>
              </w:rPr>
              <w:t xml:space="preserve">Students who are 12 years and older who ride in the front seat are welcome to enter the vehicle from the right front seat with caution. </w:t>
            </w:r>
            <w:proofErr w:type="gramStart"/>
            <w:r>
              <w:rPr>
                <w:rFonts w:ascii="Century Gothic" w:eastAsia="Century Gothic" w:hAnsi="Century Gothic" w:cs="Century Gothic"/>
                <w:b/>
                <w:bCs/>
                <w:i/>
                <w:iCs/>
                <w:sz w:val="24"/>
                <w:szCs w:val="24"/>
              </w:rPr>
              <w:t>Student’s</w:t>
            </w:r>
            <w:proofErr w:type="gramEnd"/>
            <w:r>
              <w:rPr>
                <w:rFonts w:ascii="Century Gothic" w:eastAsia="Century Gothic" w:hAnsi="Century Gothic" w:cs="Century Gothic"/>
                <w:b/>
                <w:bCs/>
                <w:i/>
                <w:iCs/>
                <w:sz w:val="24"/>
                <w:szCs w:val="24"/>
              </w:rPr>
              <w:t xml:space="preserve"> under the age of 12 </w:t>
            </w:r>
            <w:r>
              <w:rPr>
                <w:rFonts w:ascii="Century Gothic" w:eastAsia="Century Gothic" w:hAnsi="Century Gothic" w:cs="Century Gothic"/>
                <w:b/>
                <w:bCs/>
                <w:i/>
                <w:iCs/>
                <w:sz w:val="24"/>
                <w:szCs w:val="24"/>
              </w:rPr>
              <w:lastRenderedPageBreak/>
              <w:t xml:space="preserve">will be asked to enter the backseat of the vehicle in accordance with Oklahoma Child Safety Laws and Recommendations. </w:t>
            </w:r>
          </w:p>
          <w:p w14:paraId="00000164" w14:textId="77777777" w:rsidR="00234924" w:rsidRDefault="00234924">
            <w:pPr>
              <w:pBdr>
                <w:top w:val="nil"/>
                <w:left w:val="nil"/>
                <w:bottom w:val="nil"/>
                <w:right w:val="nil"/>
                <w:between w:val="nil"/>
              </w:pBdr>
              <w:rPr>
                <w:rFonts w:ascii="Century Gothic" w:eastAsia="Century Gothic" w:hAnsi="Century Gothic" w:cs="Century Gothic"/>
                <w:sz w:val="24"/>
                <w:szCs w:val="24"/>
              </w:rPr>
            </w:pPr>
          </w:p>
        </w:tc>
      </w:tr>
      <w:tr w:rsidR="00234924" w14:paraId="01959E6E" w14:textId="77777777">
        <w:trPr>
          <w:trHeight w:val="440"/>
        </w:trPr>
        <w:tc>
          <w:tcPr>
            <w:tcW w:w="10800" w:type="dxa"/>
            <w:gridSpan w:val="2"/>
            <w:tcMar>
              <w:top w:w="100" w:type="dxa"/>
              <w:left w:w="100" w:type="dxa"/>
              <w:bottom w:w="100" w:type="dxa"/>
              <w:right w:w="100" w:type="dxa"/>
            </w:tcMar>
          </w:tcPr>
          <w:p w14:paraId="00000165" w14:textId="77777777" w:rsidR="00234924" w:rsidRDefault="00000000">
            <w:pPr>
              <w:widowControl/>
              <w:jc w:val="center"/>
              <w:rPr>
                <w:rFonts w:ascii="Century Gothic" w:eastAsia="Century Gothic" w:hAnsi="Century Gothic" w:cs="Century Gothic"/>
                <w:b/>
                <w:bCs/>
                <w:sz w:val="28"/>
                <w:szCs w:val="28"/>
                <w:u w:val="single"/>
              </w:rPr>
            </w:pPr>
            <w:r>
              <w:rPr>
                <w:rFonts w:ascii="Century Gothic" w:eastAsia="Century Gothic" w:hAnsi="Century Gothic" w:cs="Century Gothic"/>
                <w:b/>
                <w:bCs/>
                <w:sz w:val="28"/>
                <w:szCs w:val="28"/>
                <w:u w:val="single"/>
              </w:rPr>
              <w:t xml:space="preserve">Sibling In Elementary </w:t>
            </w:r>
            <w:proofErr w:type="gramStart"/>
            <w:r>
              <w:rPr>
                <w:rFonts w:ascii="Century Gothic" w:eastAsia="Century Gothic" w:hAnsi="Century Gothic" w:cs="Century Gothic"/>
                <w:b/>
                <w:bCs/>
                <w:sz w:val="28"/>
                <w:szCs w:val="28"/>
                <w:u w:val="single"/>
              </w:rPr>
              <w:t>And</w:t>
            </w:r>
            <w:proofErr w:type="gramEnd"/>
            <w:r>
              <w:rPr>
                <w:rFonts w:ascii="Century Gothic" w:eastAsia="Century Gothic" w:hAnsi="Century Gothic" w:cs="Century Gothic"/>
                <w:b/>
                <w:bCs/>
                <w:sz w:val="28"/>
                <w:szCs w:val="28"/>
                <w:u w:val="single"/>
              </w:rPr>
              <w:t xml:space="preserve"> Children’s House</w:t>
            </w:r>
          </w:p>
          <w:p w14:paraId="00000166" w14:textId="77777777" w:rsidR="00234924" w:rsidRDefault="00234924">
            <w:pPr>
              <w:widowControl/>
              <w:rPr>
                <w:rFonts w:ascii="Century Gothic" w:eastAsia="Century Gothic" w:hAnsi="Century Gothic" w:cs="Century Gothic"/>
                <w:b/>
                <w:bCs/>
                <w:sz w:val="24"/>
                <w:szCs w:val="24"/>
              </w:rPr>
            </w:pPr>
          </w:p>
          <w:p w14:paraId="00000167" w14:textId="77777777" w:rsidR="00234924" w:rsidRDefault="00000000">
            <w:pPr>
              <w:widowControl/>
              <w:rPr>
                <w:rFonts w:ascii="Century Gothic" w:eastAsia="Century Gothic" w:hAnsi="Century Gothic" w:cs="Century Gothic"/>
                <w:b/>
                <w:bCs/>
                <w:sz w:val="24"/>
                <w:szCs w:val="24"/>
              </w:rPr>
            </w:pPr>
            <w:r>
              <w:rPr>
                <w:rFonts w:ascii="Century Gothic" w:eastAsia="Century Gothic" w:hAnsi="Century Gothic" w:cs="Century Gothic"/>
                <w:b/>
                <w:bCs/>
                <w:sz w:val="24"/>
                <w:szCs w:val="24"/>
              </w:rPr>
              <w:t>Drop Off</w:t>
            </w:r>
          </w:p>
          <w:p w14:paraId="00000168" w14:textId="77777777" w:rsidR="00234924" w:rsidRDefault="00000000">
            <w:pPr>
              <w:widowControl/>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Please drop off your Elementary/Secondary school child first and then follow the carline to the Children’s House line to drop off your younger child/children. </w:t>
            </w:r>
          </w:p>
          <w:p w14:paraId="00000169" w14:textId="77777777" w:rsidR="00234924" w:rsidRDefault="00234924">
            <w:pPr>
              <w:widowControl/>
              <w:ind w:left="720"/>
              <w:rPr>
                <w:rFonts w:ascii="Century Gothic" w:eastAsia="Century Gothic" w:hAnsi="Century Gothic" w:cs="Century Gothic"/>
                <w:sz w:val="24"/>
                <w:szCs w:val="24"/>
              </w:rPr>
            </w:pPr>
          </w:p>
          <w:p w14:paraId="0000016A" w14:textId="77777777" w:rsidR="00234924" w:rsidRDefault="00000000">
            <w:pPr>
              <w:widowControl/>
              <w:rPr>
                <w:rFonts w:ascii="Century Gothic" w:eastAsia="Century Gothic" w:hAnsi="Century Gothic" w:cs="Century Gothic"/>
                <w:sz w:val="24"/>
                <w:szCs w:val="24"/>
              </w:rPr>
            </w:pPr>
            <w:r>
              <w:rPr>
                <w:rFonts w:ascii="Century Gothic" w:eastAsia="Century Gothic" w:hAnsi="Century Gothic" w:cs="Century Gothic"/>
                <w:b/>
                <w:bCs/>
                <w:sz w:val="24"/>
                <w:szCs w:val="24"/>
              </w:rPr>
              <w:t>Pick Up</w:t>
            </w:r>
          </w:p>
          <w:p w14:paraId="0000016B" w14:textId="77777777" w:rsidR="00234924" w:rsidRDefault="00000000">
            <w:pPr>
              <w:widowControl/>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Your child will be escorted to your car by CMS staff.  If you have students in both buildings, staff will escort each child from their location to your vehicle.  </w:t>
            </w:r>
          </w:p>
        </w:tc>
      </w:tr>
      <w:tr w:rsidR="00234924" w14:paraId="63EB8FF7" w14:textId="77777777">
        <w:trPr>
          <w:trHeight w:val="440"/>
        </w:trPr>
        <w:tc>
          <w:tcPr>
            <w:tcW w:w="10800" w:type="dxa"/>
            <w:gridSpan w:val="2"/>
            <w:tcMar>
              <w:top w:w="100" w:type="dxa"/>
              <w:left w:w="100" w:type="dxa"/>
              <w:bottom w:w="100" w:type="dxa"/>
              <w:right w:w="100" w:type="dxa"/>
            </w:tcMar>
          </w:tcPr>
          <w:p w14:paraId="0000016D" w14:textId="77777777" w:rsidR="00234924" w:rsidRDefault="00000000">
            <w:pPr>
              <w:widowControl/>
              <w:jc w:val="center"/>
              <w:rPr>
                <w:rFonts w:ascii="Century Gothic" w:eastAsia="Century Gothic" w:hAnsi="Century Gothic" w:cs="Century Gothic"/>
                <w:b/>
                <w:bCs/>
                <w:sz w:val="28"/>
                <w:szCs w:val="28"/>
              </w:rPr>
            </w:pPr>
            <w:r>
              <w:rPr>
                <w:rFonts w:ascii="Century Gothic" w:eastAsia="Century Gothic" w:hAnsi="Century Gothic" w:cs="Century Gothic"/>
                <w:b/>
                <w:bCs/>
                <w:sz w:val="28"/>
                <w:szCs w:val="28"/>
              </w:rPr>
              <w:t>After School Pick Up</w:t>
            </w:r>
          </w:p>
          <w:p w14:paraId="0000016E" w14:textId="77777777" w:rsidR="00234924" w:rsidRDefault="00000000">
            <w:pPr>
              <w:widowControl/>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You will need to call the school number (405-321-1275) to notify our </w:t>
            </w:r>
            <w:proofErr w:type="gramStart"/>
            <w:r>
              <w:rPr>
                <w:rFonts w:ascii="Century Gothic" w:eastAsia="Century Gothic" w:hAnsi="Century Gothic" w:cs="Century Gothic"/>
                <w:sz w:val="24"/>
                <w:szCs w:val="24"/>
              </w:rPr>
              <w:t>after school</w:t>
            </w:r>
            <w:proofErr w:type="gramEnd"/>
            <w:r>
              <w:rPr>
                <w:rFonts w:ascii="Century Gothic" w:eastAsia="Century Gothic" w:hAnsi="Century Gothic" w:cs="Century Gothic"/>
                <w:sz w:val="24"/>
                <w:szCs w:val="24"/>
              </w:rPr>
              <w:t xml:space="preserve"> teachers of your arrival.  The school gates will be closed at 3:30 pm. We ask that parents park and walk to the main door of Building One. </w:t>
            </w:r>
          </w:p>
        </w:tc>
      </w:tr>
    </w:tbl>
    <w:p w14:paraId="00000170" w14:textId="77777777" w:rsidR="00234924" w:rsidRDefault="00234924">
      <w:pPr>
        <w:ind w:right="200"/>
        <w:jc w:val="both"/>
        <w:rPr>
          <w:rFonts w:ascii="Century Gothic" w:eastAsia="Century Gothic" w:hAnsi="Century Gothic" w:cs="Century Gothic"/>
          <w:sz w:val="28"/>
          <w:szCs w:val="28"/>
        </w:rPr>
      </w:pPr>
    </w:p>
    <w:p w14:paraId="00000171" w14:textId="77777777" w:rsidR="00234924" w:rsidRDefault="00234924">
      <w:pPr>
        <w:pStyle w:val="Heading2"/>
        <w:ind w:firstLine="160"/>
        <w:rPr>
          <w:rFonts w:ascii="Century Gothic" w:eastAsia="Century Gothic" w:hAnsi="Century Gothic" w:cs="Century Gothic"/>
        </w:rPr>
        <w:sectPr w:rsidR="00234924">
          <w:pgSz w:w="12240" w:h="15840"/>
          <w:pgMar w:top="1555" w:right="720" w:bottom="1598" w:left="720" w:header="730" w:footer="1392" w:gutter="0"/>
          <w:cols w:space="720"/>
        </w:sectPr>
      </w:pPr>
      <w:bookmarkStart w:id="37" w:name="_heading=h.odoat9juzphg" w:colFirst="0" w:colLast="0"/>
      <w:bookmarkEnd w:id="37"/>
    </w:p>
    <w:p w14:paraId="00000172" w14:textId="77777777" w:rsidR="00234924" w:rsidRDefault="00000000">
      <w:pPr>
        <w:pStyle w:val="Heading2"/>
        <w:ind w:firstLine="160"/>
        <w:rPr>
          <w:rFonts w:ascii="Century Gothic" w:eastAsia="Century Gothic" w:hAnsi="Century Gothic" w:cs="Century Gothic"/>
        </w:rPr>
        <w:sectPr w:rsidR="00234924">
          <w:type w:val="continuous"/>
          <w:pgSz w:w="12240" w:h="15840"/>
          <w:pgMar w:top="1555" w:right="720" w:bottom="1598" w:left="720" w:header="730" w:footer="1392" w:gutter="0"/>
          <w:cols w:num="2" w:space="720" w:equalWidth="0">
            <w:col w:w="5040" w:space="720"/>
            <w:col w:w="5040" w:space="0"/>
          </w:cols>
        </w:sectPr>
      </w:pPr>
      <w:bookmarkStart w:id="38" w:name="_heading=h.f6zhui1ddjvn" w:colFirst="0" w:colLast="0"/>
      <w:bookmarkEnd w:id="38"/>
      <w:r>
        <w:rPr>
          <w:rFonts w:ascii="Century Gothic" w:eastAsia="Century Gothic" w:hAnsi="Century Gothic" w:cs="Century Gothic"/>
          <w:noProof/>
        </w:rPr>
        <w:drawing>
          <wp:inline distT="114300" distB="114300" distL="114300" distR="114300">
            <wp:extent cx="2459941" cy="3103435"/>
            <wp:effectExtent l="0" t="0" r="0" b="0"/>
            <wp:docPr id="3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2459941" cy="3103435"/>
                    </a:xfrm>
                    <a:prstGeom prst="rect">
                      <a:avLst/>
                    </a:prstGeom>
                    <a:ln/>
                  </pic:spPr>
                </pic:pic>
              </a:graphicData>
            </a:graphic>
          </wp:inline>
        </w:drawing>
      </w:r>
      <w:r>
        <w:rPr>
          <w:rFonts w:ascii="Century Gothic" w:eastAsia="Century Gothic" w:hAnsi="Century Gothic" w:cs="Century Gothic"/>
          <w:noProof/>
        </w:rPr>
        <w:drawing>
          <wp:inline distT="114300" distB="114300" distL="114300" distR="114300">
            <wp:extent cx="2238874" cy="2913828"/>
            <wp:effectExtent l="0" t="0" r="0" b="0"/>
            <wp:docPr id="3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2238874" cy="2913828"/>
                    </a:xfrm>
                    <a:prstGeom prst="rect">
                      <a:avLst/>
                    </a:prstGeom>
                    <a:ln/>
                  </pic:spPr>
                </pic:pic>
              </a:graphicData>
            </a:graphic>
          </wp:inline>
        </w:drawing>
      </w:r>
    </w:p>
    <w:p w14:paraId="00000173" w14:textId="77777777" w:rsidR="00234924" w:rsidRDefault="00234924">
      <w:pPr>
        <w:pStyle w:val="Heading2"/>
        <w:ind w:firstLine="160"/>
        <w:rPr>
          <w:rFonts w:ascii="Century Gothic" w:eastAsia="Century Gothic" w:hAnsi="Century Gothic" w:cs="Century Gothic"/>
        </w:rPr>
      </w:pPr>
      <w:bookmarkStart w:id="39" w:name="_heading=h.d02dikmwzb31" w:colFirst="0" w:colLast="0"/>
      <w:bookmarkEnd w:id="39"/>
    </w:p>
    <w:p w14:paraId="00000174" w14:textId="77777777" w:rsidR="00234924" w:rsidRDefault="00000000">
      <w:pPr>
        <w:pStyle w:val="Heading2"/>
        <w:ind w:firstLine="160"/>
        <w:rPr>
          <w:rFonts w:ascii="Century Gothic" w:eastAsia="Century Gothic" w:hAnsi="Century Gothic" w:cs="Century Gothic"/>
        </w:rPr>
      </w:pPr>
      <w:bookmarkStart w:id="40" w:name="_heading=h.z2zlxpzi4a1d" w:colFirst="0" w:colLast="0"/>
      <w:bookmarkEnd w:id="40"/>
      <w:r>
        <w:rPr>
          <w:rFonts w:ascii="Century Gothic" w:eastAsia="Century Gothic" w:hAnsi="Century Gothic" w:cs="Century Gothic"/>
        </w:rPr>
        <w:lastRenderedPageBreak/>
        <w:t>Pick Up Permission</w:t>
      </w:r>
    </w:p>
    <w:p w14:paraId="00000175"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At pick up students will only be released to the adults on their pickup list. Parents must notify staff to update their child's approved driver list in Transparent Classroom.</w:t>
      </w:r>
    </w:p>
    <w:p w14:paraId="00000176" w14:textId="77777777" w:rsidR="00234924" w:rsidRDefault="00000000">
      <w:pPr>
        <w:pStyle w:val="Heading2"/>
        <w:ind w:firstLine="160"/>
        <w:rPr>
          <w:rFonts w:ascii="Century Gothic" w:eastAsia="Century Gothic" w:hAnsi="Century Gothic" w:cs="Century Gothic"/>
        </w:rPr>
      </w:pPr>
      <w:bookmarkStart w:id="41" w:name="_heading=h.ti85bzplty6b" w:colFirst="0" w:colLast="0"/>
      <w:bookmarkEnd w:id="41"/>
      <w:r>
        <w:rPr>
          <w:rFonts w:ascii="Century Gothic" w:eastAsia="Century Gothic" w:hAnsi="Century Gothic" w:cs="Century Gothic"/>
        </w:rPr>
        <w:t>Independent Release: Secondary</w:t>
      </w:r>
    </w:p>
    <w:p w14:paraId="00000177"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For our Secondary students who are developing increased independence and confidence, independent release may be something your family is interested in. At this age, it can be appropriate for students to leave campus independently on occasion. This is an excellent opportunity to practice autonomy and self-reliance.</w:t>
      </w:r>
    </w:p>
    <w:p w14:paraId="00000178" w14:textId="77777777" w:rsidR="00234924" w:rsidRDefault="00000000">
      <w:pPr>
        <w:numPr>
          <w:ilvl w:val="0"/>
          <w:numId w:val="34"/>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For a one-time event, email the classroom and office clearly stating the specific day and time that your child has permission to leave school independently.</w:t>
      </w:r>
    </w:p>
    <w:p w14:paraId="00000179" w14:textId="77777777" w:rsidR="00234924" w:rsidRDefault="00000000">
      <w:pPr>
        <w:numPr>
          <w:ilvl w:val="0"/>
          <w:numId w:val="34"/>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For more frequent independent releases, contact the Administration Office.</w:t>
      </w:r>
    </w:p>
    <w:p w14:paraId="0000017A" w14:textId="77777777" w:rsidR="00234924" w:rsidRDefault="00234924">
      <w:pPr>
        <w:ind w:right="200"/>
        <w:jc w:val="both"/>
        <w:rPr>
          <w:rFonts w:ascii="Century Gothic" w:eastAsia="Century Gothic" w:hAnsi="Century Gothic" w:cs="Century Gothic"/>
          <w:sz w:val="24"/>
          <w:szCs w:val="24"/>
        </w:rPr>
      </w:pPr>
    </w:p>
    <w:p w14:paraId="00000180" w14:textId="77777777" w:rsidR="00234924" w:rsidRDefault="00234924" w:rsidP="000E5276">
      <w:pPr>
        <w:pStyle w:val="Heading1"/>
        <w:ind w:left="0" w:firstLine="0"/>
        <w:rPr>
          <w:rFonts w:ascii="Century Gothic" w:eastAsia="Century Gothic" w:hAnsi="Century Gothic" w:cs="Century Gothic"/>
        </w:rPr>
      </w:pPr>
      <w:bookmarkStart w:id="42" w:name="_heading=h.mqbl1cl3n3my" w:colFirst="0" w:colLast="0"/>
      <w:bookmarkStart w:id="43" w:name="_heading=h.5i9173pu3q4p" w:colFirst="0" w:colLast="0"/>
      <w:bookmarkStart w:id="44" w:name="_heading=h.p75h4kpdo6ai" w:colFirst="0" w:colLast="0"/>
      <w:bookmarkStart w:id="45" w:name="_heading=h.z9ftu3m7shp5" w:colFirst="0" w:colLast="0"/>
      <w:bookmarkStart w:id="46" w:name="_heading=h.p2l8uba3ng5" w:colFirst="0" w:colLast="0"/>
      <w:bookmarkStart w:id="47" w:name="_heading=h.3k6fk4p6chv2" w:colFirst="0" w:colLast="0"/>
      <w:bookmarkEnd w:id="42"/>
      <w:bookmarkEnd w:id="43"/>
      <w:bookmarkEnd w:id="44"/>
      <w:bookmarkEnd w:id="45"/>
      <w:bookmarkEnd w:id="46"/>
      <w:bookmarkEnd w:id="47"/>
    </w:p>
    <w:p w14:paraId="00000181" w14:textId="77777777" w:rsidR="00234924" w:rsidRDefault="00000000">
      <w:pPr>
        <w:pStyle w:val="Heading1"/>
        <w:rPr>
          <w:rFonts w:ascii="Century Gothic" w:eastAsia="Century Gothic" w:hAnsi="Century Gothic" w:cs="Century Gothic"/>
        </w:rPr>
      </w:pPr>
      <w:bookmarkStart w:id="48" w:name="_heading=h.ppgb626rmlev" w:colFirst="0" w:colLast="0"/>
      <w:bookmarkEnd w:id="48"/>
      <w:r>
        <w:rPr>
          <w:rFonts w:ascii="Century Gothic" w:eastAsia="Century Gothic" w:hAnsi="Century Gothic" w:cs="Century Gothic"/>
        </w:rPr>
        <w:t>After School Roll-Overs</w:t>
      </w:r>
    </w:p>
    <w:p w14:paraId="00000182" w14:textId="77777777" w:rsidR="00234924" w:rsidRDefault="00000000">
      <w:pPr>
        <w:rPr>
          <w:rFonts w:ascii="Century Gothic" w:eastAsia="Century Gothic" w:hAnsi="Century Gothic" w:cs="Century Gothic"/>
          <w:b/>
          <w:bCs/>
          <w:sz w:val="28"/>
          <w:szCs w:val="28"/>
        </w:rPr>
      </w:pPr>
      <w:r>
        <w:rPr>
          <w:rFonts w:ascii="Century Gothic" w:eastAsia="Century Gothic" w:hAnsi="Century Gothic" w:cs="Century Gothic"/>
        </w:rPr>
        <w:t xml:space="preserve">A student who is not picked up from school by 3:30 pm when the After School afternoon starts will be charged $1 per minute until 3:40 pm.  Any pick up after 3:40 pm is charged an automatic $25 After School Drop </w:t>
      </w:r>
      <w:proofErr w:type="gramStart"/>
      <w:r>
        <w:rPr>
          <w:rFonts w:ascii="Century Gothic" w:eastAsia="Century Gothic" w:hAnsi="Century Gothic" w:cs="Century Gothic"/>
        </w:rPr>
        <w:t>In</w:t>
      </w:r>
      <w:proofErr w:type="gramEnd"/>
      <w:r>
        <w:rPr>
          <w:rFonts w:ascii="Century Gothic" w:eastAsia="Century Gothic" w:hAnsi="Century Gothic" w:cs="Century Gothic"/>
        </w:rPr>
        <w:t xml:space="preserve"> Fee.  </w:t>
      </w:r>
    </w:p>
    <w:p w14:paraId="00000183" w14:textId="77777777" w:rsidR="00234924" w:rsidRDefault="00000000">
      <w:pPr>
        <w:pStyle w:val="Heading1"/>
        <w:ind w:right="200"/>
        <w:jc w:val="both"/>
        <w:rPr>
          <w:rFonts w:ascii="Century Gothic" w:eastAsia="Century Gothic" w:hAnsi="Century Gothic" w:cs="Century Gothic"/>
        </w:rPr>
      </w:pPr>
      <w:bookmarkStart w:id="49" w:name="_heading=h.i1lo8zyc9bqc" w:colFirst="0" w:colLast="0"/>
      <w:bookmarkEnd w:id="49"/>
      <w:r>
        <w:rPr>
          <w:rFonts w:ascii="Century Gothic" w:eastAsia="Century Gothic" w:hAnsi="Century Gothic" w:cs="Century Gothic"/>
        </w:rPr>
        <w:t>After School Late Policy</w:t>
      </w:r>
    </w:p>
    <w:p w14:paraId="00000184"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campus closes at 5:30 p.m. All students must be picked up by 5:30 p.m. Every effort needs to be made to arrive promptly so that you leave Classen by 5:30 p.m. In case of unexpected delays, please call the office by 5:00 p.m. to notify the school of a late pickup.</w:t>
      </w:r>
    </w:p>
    <w:p w14:paraId="00000185"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86"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Any family picking up after 5:30 p.m. will be charged an automatic $25 late fee for each student. An additional $5 late fee will be charged every minute after 5:45 p.m. that the student remains on campus. A late pick-up form will be completed by a staff member and signed by the approved driver, acknowledging the date and time of the late pick-up. All completed and signed late forms are turned into the Head of School. The Head of School reserves the right to waive fee assessment.</w:t>
      </w:r>
    </w:p>
    <w:p w14:paraId="00000187"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88"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Families will be contacted by the Head of School for repeated late pick-ups and the Head of School reserves the right to take appropriate action, which may include removal from the school after care program.</w:t>
      </w:r>
    </w:p>
    <w:p w14:paraId="00000189" w14:textId="77777777" w:rsidR="00234924" w:rsidRDefault="00234924">
      <w:pPr>
        <w:ind w:right="200"/>
        <w:jc w:val="both"/>
        <w:rPr>
          <w:rFonts w:ascii="Century Gothic" w:eastAsia="Century Gothic" w:hAnsi="Century Gothic" w:cs="Century Gothic"/>
          <w:sz w:val="24"/>
          <w:szCs w:val="24"/>
        </w:rPr>
      </w:pPr>
    </w:p>
    <w:p w14:paraId="0000018A" w14:textId="77777777" w:rsidR="00234924" w:rsidRDefault="00000000">
      <w:pPr>
        <w:pStyle w:val="Heading1"/>
        <w:rPr>
          <w:rFonts w:ascii="Century Gothic" w:eastAsia="Century Gothic" w:hAnsi="Century Gothic" w:cs="Century Gothic"/>
        </w:rPr>
      </w:pPr>
      <w:bookmarkStart w:id="50" w:name="_heading=h.6v8xi0gr960z" w:colFirst="0" w:colLast="0"/>
      <w:bookmarkEnd w:id="50"/>
      <w:r>
        <w:rPr>
          <w:rFonts w:ascii="Century Gothic" w:eastAsia="Century Gothic" w:hAnsi="Century Gothic" w:cs="Century Gothic"/>
        </w:rPr>
        <w:t xml:space="preserve">Late Drop Off and Early </w:t>
      </w:r>
      <w:proofErr w:type="gramStart"/>
      <w:r>
        <w:rPr>
          <w:rFonts w:ascii="Century Gothic" w:eastAsia="Century Gothic" w:hAnsi="Century Gothic" w:cs="Century Gothic"/>
        </w:rPr>
        <w:t>Pick Up</w:t>
      </w:r>
      <w:proofErr w:type="gramEnd"/>
      <w:r>
        <w:rPr>
          <w:rFonts w:ascii="Century Gothic" w:eastAsia="Century Gothic" w:hAnsi="Century Gothic" w:cs="Century Gothic"/>
        </w:rPr>
        <w:t xml:space="preserve"> Procedure</w:t>
      </w:r>
    </w:p>
    <w:p w14:paraId="0000018B" w14:textId="77777777" w:rsidR="00234924" w:rsidRDefault="00000000">
      <w:pPr>
        <w:ind w:hanging="420"/>
        <w:rPr>
          <w:rFonts w:ascii="Century Gothic" w:eastAsia="Century Gothic" w:hAnsi="Century Gothic" w:cs="Century Gothic"/>
          <w:sz w:val="24"/>
          <w:szCs w:val="24"/>
        </w:rPr>
      </w:pPr>
      <w:r>
        <w:rPr>
          <w:sz w:val="24"/>
          <w:szCs w:val="24"/>
        </w:rPr>
        <w:t xml:space="preserve">   </w:t>
      </w:r>
      <w:r>
        <w:rPr>
          <w:rFonts w:ascii="Century Gothic" w:eastAsia="Century Gothic" w:hAnsi="Century Gothic" w:cs="Century Gothic"/>
          <w:sz w:val="24"/>
          <w:szCs w:val="24"/>
        </w:rPr>
        <w:t xml:space="preserve">   In the event that a student arrives after 8.30am, the parent/guardian is required to park and escort the child to the front desk of Building One to be signed-in before proceeding to the classroom. </w:t>
      </w:r>
    </w:p>
    <w:p w14:paraId="0000018C" w14:textId="77777777" w:rsidR="00234924" w:rsidRDefault="00234924">
      <w:pPr>
        <w:rPr>
          <w:rFonts w:ascii="Century Gothic" w:eastAsia="Century Gothic" w:hAnsi="Century Gothic" w:cs="Century Gothic"/>
          <w:sz w:val="24"/>
          <w:szCs w:val="24"/>
        </w:rPr>
      </w:pPr>
    </w:p>
    <w:p w14:paraId="0000018D" w14:textId="77777777" w:rsidR="00234924" w:rsidRDefault="00000000">
      <w:pPr>
        <w:ind w:hanging="42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If a student needs to leave early, the parent/guardian should park in a designated parking spot and walk to the front desk of Building One. Students must sign out at the front desk.</w:t>
      </w:r>
    </w:p>
    <w:p w14:paraId="0000018E" w14:textId="77777777" w:rsidR="00234924" w:rsidRDefault="00234924"/>
    <w:p w14:paraId="0000018F" w14:textId="77777777" w:rsidR="00234924" w:rsidRDefault="00000000">
      <w:pPr>
        <w:pStyle w:val="Heading1"/>
        <w:rPr>
          <w:rFonts w:ascii="Century Gothic" w:eastAsia="Century Gothic" w:hAnsi="Century Gothic" w:cs="Century Gothic"/>
        </w:rPr>
      </w:pPr>
      <w:bookmarkStart w:id="51" w:name="_heading=h.tpo3m6lb7wjv" w:colFirst="0" w:colLast="0"/>
      <w:bookmarkEnd w:id="51"/>
      <w:r>
        <w:rPr>
          <w:rFonts w:ascii="Century Gothic" w:eastAsia="Century Gothic" w:hAnsi="Century Gothic" w:cs="Century Gothic"/>
        </w:rPr>
        <w:t xml:space="preserve">Communications </w:t>
      </w:r>
    </w:p>
    <w:p w14:paraId="00000190"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uses an internal student information system, Transparent Classroom, to communicate with families. Upon enrollment each parent is given credentials to access the parent portal. Classen expects all families to keep contact information up to date on Transparent Classroom. For routine matters, teachers may communicate with parents via email.</w:t>
      </w:r>
    </w:p>
    <w:p w14:paraId="00000191"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92" w14:textId="77777777" w:rsidR="00234924" w:rsidRDefault="00000000">
      <w:pPr>
        <w:pStyle w:val="Heading1"/>
        <w:ind w:right="200"/>
        <w:jc w:val="both"/>
        <w:rPr>
          <w:rFonts w:ascii="Century Gothic" w:eastAsia="Century Gothic" w:hAnsi="Century Gothic" w:cs="Century Gothic"/>
        </w:rPr>
      </w:pPr>
      <w:bookmarkStart w:id="52" w:name="_heading=h.ohadci4jxf6z" w:colFirst="0" w:colLast="0"/>
      <w:bookmarkEnd w:id="52"/>
      <w:r>
        <w:rPr>
          <w:rFonts w:ascii="Century Gothic" w:eastAsia="Century Gothic" w:hAnsi="Century Gothic" w:cs="Century Gothic"/>
        </w:rPr>
        <w:t>School Publications</w:t>
      </w:r>
    </w:p>
    <w:p w14:paraId="00000193"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94" w14:textId="77777777" w:rsidR="00234924" w:rsidRDefault="00000000">
      <w:pPr>
        <w:pStyle w:val="Heading2"/>
        <w:ind w:right="200"/>
        <w:jc w:val="both"/>
        <w:rPr>
          <w:rFonts w:ascii="Century Gothic" w:eastAsia="Century Gothic" w:hAnsi="Century Gothic" w:cs="Century Gothic"/>
        </w:rPr>
      </w:pPr>
      <w:bookmarkStart w:id="53" w:name="_heading=h.nedyhhureqn6" w:colFirst="0" w:colLast="0"/>
      <w:bookmarkEnd w:id="53"/>
      <w:r>
        <w:rPr>
          <w:rFonts w:ascii="Century Gothic" w:eastAsia="Century Gothic" w:hAnsi="Century Gothic" w:cs="Century Gothic"/>
        </w:rPr>
        <w:t>School website</w:t>
      </w:r>
    </w:p>
    <w:p w14:paraId="00000195"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Our school website (www.cmsnorman.org) offers a comprehensive overview of the school, including philosophy, curriculum, teaching staff and physical location. Anyone interested in finding out more about Classen will find this site useful.</w:t>
      </w:r>
    </w:p>
    <w:p w14:paraId="00000196" w14:textId="77777777" w:rsidR="00234924" w:rsidRDefault="00234924">
      <w:pPr>
        <w:ind w:right="200"/>
        <w:jc w:val="both"/>
        <w:rPr>
          <w:rFonts w:ascii="Century Gothic" w:eastAsia="Century Gothic" w:hAnsi="Century Gothic" w:cs="Century Gothic"/>
          <w:sz w:val="24"/>
          <w:szCs w:val="24"/>
        </w:rPr>
      </w:pPr>
    </w:p>
    <w:p w14:paraId="00000197" w14:textId="77777777" w:rsidR="00234924" w:rsidRDefault="00000000">
      <w:pPr>
        <w:pStyle w:val="Heading2"/>
        <w:ind w:right="200"/>
        <w:jc w:val="both"/>
        <w:rPr>
          <w:rFonts w:ascii="Century Gothic" w:eastAsia="Century Gothic" w:hAnsi="Century Gothic" w:cs="Century Gothic"/>
        </w:rPr>
      </w:pPr>
      <w:bookmarkStart w:id="54" w:name="_heading=h.qx13dmip50uu" w:colFirst="0" w:colLast="0"/>
      <w:bookmarkEnd w:id="54"/>
      <w:r>
        <w:rPr>
          <w:rFonts w:ascii="Century Gothic" w:eastAsia="Century Gothic" w:hAnsi="Century Gothic" w:cs="Century Gothic"/>
        </w:rPr>
        <w:t>Social media</w:t>
      </w:r>
    </w:p>
    <w:p w14:paraId="00000198"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hosts a Facebook page and Instagram account. Parents are urged to seek permission directly from all families involved before posting any photos or videos of Classen events, students, etc. on their personal social media accounts.</w:t>
      </w:r>
      <w:r>
        <w:rPr>
          <w:rFonts w:ascii="Century Gothic" w:eastAsia="Century Gothic" w:hAnsi="Century Gothic" w:cs="Century Gothic"/>
          <w:sz w:val="24"/>
          <w:szCs w:val="24"/>
        </w:rPr>
        <w:tab/>
      </w:r>
    </w:p>
    <w:p w14:paraId="00000199" w14:textId="77777777" w:rsidR="00234924" w:rsidRDefault="00234924">
      <w:pPr>
        <w:ind w:right="200"/>
        <w:jc w:val="both"/>
        <w:rPr>
          <w:rFonts w:ascii="Century Gothic" w:eastAsia="Century Gothic" w:hAnsi="Century Gothic" w:cs="Century Gothic"/>
          <w:b/>
          <w:bCs/>
          <w:sz w:val="24"/>
          <w:szCs w:val="24"/>
        </w:rPr>
      </w:pPr>
    </w:p>
    <w:p w14:paraId="0000019A" w14:textId="77777777" w:rsidR="00234924" w:rsidRDefault="00000000">
      <w:pPr>
        <w:pStyle w:val="Heading2"/>
        <w:ind w:right="200" w:firstLine="160"/>
        <w:jc w:val="both"/>
        <w:rPr>
          <w:rFonts w:ascii="Century Gothic" w:eastAsia="Century Gothic" w:hAnsi="Century Gothic" w:cs="Century Gothic"/>
        </w:rPr>
      </w:pPr>
      <w:bookmarkStart w:id="55" w:name="_heading=h.pm5n2pb19yz1" w:colFirst="0" w:colLast="0"/>
      <w:bookmarkEnd w:id="55"/>
      <w:r>
        <w:rPr>
          <w:rFonts w:ascii="Century Gothic" w:eastAsia="Century Gothic" w:hAnsi="Century Gothic" w:cs="Century Gothic"/>
        </w:rPr>
        <w:t>Staff Social media</w:t>
      </w:r>
    </w:p>
    <w:p w14:paraId="0000019B"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CMS Staff are not permitted to “friend” </w:t>
      </w:r>
      <w:proofErr w:type="gramStart"/>
      <w:r>
        <w:rPr>
          <w:rFonts w:ascii="Century Gothic" w:eastAsia="Century Gothic" w:hAnsi="Century Gothic" w:cs="Century Gothic"/>
          <w:sz w:val="24"/>
          <w:szCs w:val="24"/>
        </w:rPr>
        <w:t>parents,  guardians</w:t>
      </w:r>
      <w:proofErr w:type="gramEnd"/>
      <w:r>
        <w:rPr>
          <w:rFonts w:ascii="Century Gothic" w:eastAsia="Century Gothic" w:hAnsi="Century Gothic" w:cs="Century Gothic"/>
          <w:sz w:val="24"/>
          <w:szCs w:val="24"/>
        </w:rPr>
        <w:t xml:space="preserve">, or students of CMS students.  This is regardless of the student's classroom placement.  </w:t>
      </w:r>
    </w:p>
    <w:p w14:paraId="0000019C"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9D" w14:textId="77777777" w:rsidR="00234924" w:rsidRDefault="00000000">
      <w:pPr>
        <w:pStyle w:val="Heading2"/>
        <w:ind w:right="200"/>
        <w:jc w:val="both"/>
        <w:rPr>
          <w:rFonts w:ascii="Century Gothic" w:eastAsia="Century Gothic" w:hAnsi="Century Gothic" w:cs="Century Gothic"/>
        </w:rPr>
      </w:pPr>
      <w:bookmarkStart w:id="56" w:name="_heading=h.sfnxwfffpibi" w:colFirst="0" w:colLast="0"/>
      <w:bookmarkEnd w:id="56"/>
      <w:r>
        <w:rPr>
          <w:rFonts w:ascii="Century Gothic" w:eastAsia="Century Gothic" w:hAnsi="Century Gothic" w:cs="Century Gothic"/>
        </w:rPr>
        <w:t>“From The Canopy” the CMS Newsletter</w:t>
      </w:r>
    </w:p>
    <w:p w14:paraId="0000019E"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The school's monthly newsletter is shared with parents throughout the year. From the Canopy includes updates and information about Classen’s classrooms, programs, teachers and staff, community impact, and upcoming events. </w:t>
      </w:r>
    </w:p>
    <w:p w14:paraId="0000019F"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A0" w14:textId="77777777" w:rsidR="00234924" w:rsidRDefault="00000000">
      <w:pPr>
        <w:pStyle w:val="Heading2"/>
        <w:ind w:right="200"/>
        <w:jc w:val="both"/>
        <w:rPr>
          <w:rFonts w:ascii="Century Gothic" w:eastAsia="Century Gothic" w:hAnsi="Century Gothic" w:cs="Century Gothic"/>
        </w:rPr>
      </w:pPr>
      <w:bookmarkStart w:id="57" w:name="_heading=h.z45bjnffpaex" w:colFirst="0" w:colLast="0"/>
      <w:bookmarkEnd w:id="57"/>
      <w:r>
        <w:rPr>
          <w:rFonts w:ascii="Century Gothic" w:eastAsia="Century Gothic" w:hAnsi="Century Gothic" w:cs="Century Gothic"/>
        </w:rPr>
        <w:t>Calendar</w:t>
      </w:r>
    </w:p>
    <w:p w14:paraId="000001A1"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The school calendar is available on Transparent Classroom with Google calendar. It is updated regularly and contains events supported by the school, PTO, and after school specials.</w:t>
      </w:r>
    </w:p>
    <w:p w14:paraId="000001A2" w14:textId="77777777" w:rsidR="00234924" w:rsidRDefault="00234924">
      <w:pPr>
        <w:ind w:right="200"/>
        <w:jc w:val="both"/>
        <w:rPr>
          <w:rFonts w:ascii="Century Gothic" w:eastAsia="Century Gothic" w:hAnsi="Century Gothic" w:cs="Century Gothic"/>
          <w:sz w:val="28"/>
          <w:szCs w:val="28"/>
        </w:rPr>
      </w:pPr>
    </w:p>
    <w:p w14:paraId="000001A3" w14:textId="77777777" w:rsidR="00234924" w:rsidRDefault="00000000">
      <w:pPr>
        <w:pStyle w:val="Heading1"/>
        <w:ind w:right="200"/>
        <w:jc w:val="both"/>
        <w:rPr>
          <w:rFonts w:ascii="Century Gothic" w:eastAsia="Century Gothic" w:hAnsi="Century Gothic" w:cs="Century Gothic"/>
        </w:rPr>
      </w:pPr>
      <w:bookmarkStart w:id="58" w:name="_heading=h.rpcla0qu7t7h" w:colFirst="0" w:colLast="0"/>
      <w:bookmarkEnd w:id="58"/>
      <w:r>
        <w:rPr>
          <w:rFonts w:ascii="Century Gothic" w:eastAsia="Century Gothic" w:hAnsi="Century Gothic" w:cs="Century Gothic"/>
        </w:rPr>
        <w:t>Navigating Questions and Concerns</w:t>
      </w:r>
    </w:p>
    <w:p w14:paraId="000001A4"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Sometimes, questions or concerns are unresolved from the parents' perspective. We welcome feedback and encourage parents to communicate in partnership with the school. Please use this plan to resolve any concerns:</w:t>
      </w:r>
    </w:p>
    <w:p w14:paraId="000001A5" w14:textId="77777777" w:rsidR="00234924" w:rsidRDefault="00000000">
      <w:pPr>
        <w:numPr>
          <w:ilvl w:val="0"/>
          <w:numId w:val="33"/>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We ask that you always start by directly contacting the teacher involved</w:t>
      </w:r>
    </w:p>
    <w:p w14:paraId="000001A6" w14:textId="77777777" w:rsidR="00234924" w:rsidRDefault="00000000">
      <w:pPr>
        <w:numPr>
          <w:ilvl w:val="0"/>
          <w:numId w:val="33"/>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If you feel the issue remains unresolved, then contact the Head of School     </w:t>
      </w:r>
    </w:p>
    <w:p w14:paraId="000001A7" w14:textId="77777777" w:rsidR="00234924" w:rsidRDefault="00234924">
      <w:pPr>
        <w:ind w:right="200"/>
        <w:jc w:val="both"/>
        <w:rPr>
          <w:rFonts w:ascii="Century Gothic" w:eastAsia="Century Gothic" w:hAnsi="Century Gothic" w:cs="Century Gothic"/>
          <w:sz w:val="24"/>
          <w:szCs w:val="24"/>
        </w:rPr>
      </w:pPr>
    </w:p>
    <w:p w14:paraId="000001A8"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There may be times when you have questions or issues regarding your child, the staff, the curriculum, the operations or other aspects of Classen that may not be appropriate to discuss with your child's teacher. Any such issues should be promptly brought to the attention of the Head of School.</w:t>
      </w:r>
    </w:p>
    <w:p w14:paraId="000001A9"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AA"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The Head of School is available and willing to meet with parents privately to confidentially discuss any issue. If you do not feel comfortable discussing a particular concern with the Head of School, or you have spoken to the Head of School but still wish to raise an issue to the attention of the Board of Directors, you should contact a member of the Board, preferably the Chair.</w:t>
      </w:r>
    </w:p>
    <w:p w14:paraId="000001AB"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AC"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The Board believes that this procedure is the most constructive manner in which to address issues raised by parents and that most concerns can be resolved through discussions with the Head of School.  In addition to asking you to follow this policy, we request that you direct other parents to this policy if they have questions or issues regarding the school.</w:t>
      </w:r>
    </w:p>
    <w:p w14:paraId="000001AD"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AE"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While the Board takes its confidentiality obligations very seriously, it is the policy of the Board that issues raised to the attention of an individual Board member shall be shared within the full Board. Thus, you should assume the communications with the Board member orally or in writing will be disclosed to the full Board. Requests that you not be identified will be honored.  Contact information for the individual Board members can be found in the directories. The Board may request that you put your concern in writing, even if anonymously.</w:t>
      </w:r>
    </w:p>
    <w:p w14:paraId="000001AF" w14:textId="77777777" w:rsidR="00234924" w:rsidRDefault="00000000">
      <w:pPr>
        <w:pStyle w:val="Heading1"/>
        <w:spacing w:before="480" w:after="120"/>
        <w:ind w:right="200"/>
        <w:jc w:val="both"/>
        <w:rPr>
          <w:rFonts w:ascii="Century Gothic" w:eastAsia="Century Gothic" w:hAnsi="Century Gothic" w:cs="Century Gothic"/>
        </w:rPr>
      </w:pPr>
      <w:bookmarkStart w:id="59" w:name="_heading=h.sfdjjbizzros" w:colFirst="0" w:colLast="0"/>
      <w:bookmarkEnd w:id="59"/>
      <w:r>
        <w:rPr>
          <w:rFonts w:ascii="Century Gothic" w:eastAsia="Century Gothic" w:hAnsi="Century Gothic" w:cs="Century Gothic"/>
        </w:rPr>
        <w:t>Student Life</w:t>
      </w:r>
    </w:p>
    <w:p w14:paraId="000001B0"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focuses on the education of the whole child and is committed to creating a positive, peaceful workplace for children ages 3 years old through 15 years old.</w:t>
      </w:r>
    </w:p>
    <w:p w14:paraId="000001B1"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B2"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We ask for cooperation and the selection of school appropriate, non-violent themes of clothing, lunch boxes, books and other items that your child may bring to school. Classen is a multicultural, multilingual environment.  Please be mindful of cultural sayings or jokes that may offend others when selecting items for your child.  Profanity or abusive language by students or parents is unacceptable and actions will be taken to ensure the physical emotional safety of the school.</w:t>
      </w:r>
    </w:p>
    <w:p w14:paraId="000001B3"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B4" w14:textId="77777777" w:rsidR="00234924" w:rsidRDefault="00000000">
      <w:pPr>
        <w:pStyle w:val="Heading2"/>
        <w:ind w:right="200" w:firstLine="160"/>
        <w:jc w:val="both"/>
        <w:rPr>
          <w:rFonts w:ascii="Century Gothic" w:eastAsia="Century Gothic" w:hAnsi="Century Gothic" w:cs="Century Gothic"/>
        </w:rPr>
      </w:pPr>
      <w:bookmarkStart w:id="60" w:name="_heading=h.jebe3mvszx7d" w:colFirst="0" w:colLast="0"/>
      <w:bookmarkEnd w:id="60"/>
      <w:r>
        <w:rPr>
          <w:rFonts w:ascii="Century Gothic" w:eastAsia="Century Gothic" w:hAnsi="Century Gothic" w:cs="Century Gothic"/>
        </w:rPr>
        <w:t>Dress code</w:t>
      </w:r>
    </w:p>
    <w:p w14:paraId="000001B5"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Your student is attending CMS to learn, all students must wear clothing that is ready for school activities: washable, wearable and easy to manage.</w:t>
      </w:r>
    </w:p>
    <w:p w14:paraId="000001B6"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B7"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Clothing with negative messages or themes that are not in keeping with Classen’s emphasis on non-violence and the culture of a positive, peaceful workplace is not permitted. This includes clothing with rude sayings, violent images or themes, camouflage and designs depicting non-positive role models.</w:t>
      </w:r>
    </w:p>
    <w:p w14:paraId="000001B8" w14:textId="77777777" w:rsidR="00234924" w:rsidRDefault="00234924">
      <w:pPr>
        <w:rPr>
          <w:rFonts w:ascii="Century Gothic" w:eastAsia="Century Gothic" w:hAnsi="Century Gothic" w:cs="Century Gothic"/>
          <w:sz w:val="24"/>
          <w:szCs w:val="24"/>
        </w:rPr>
      </w:pPr>
    </w:p>
    <w:p w14:paraId="000001B9"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Interpretation of the dress code is up to the school's personnel and will follow common sense and use reasonable judgment. Students in violation of the dress code will be asked to adjust the clothing (e.g., wear inside out to hide inappropriate words / imagery) or be provided alternate clothing as needed. Distracting accessories may be held by teachers to be sent home at the end of the day.</w:t>
      </w:r>
    </w:p>
    <w:p w14:paraId="000001BA" w14:textId="77777777" w:rsidR="00234924" w:rsidRDefault="00234924">
      <w:pPr>
        <w:ind w:right="200"/>
        <w:jc w:val="both"/>
        <w:rPr>
          <w:rFonts w:ascii="Century Gothic" w:eastAsia="Century Gothic" w:hAnsi="Century Gothic" w:cs="Century Gothic"/>
          <w:sz w:val="24"/>
          <w:szCs w:val="24"/>
        </w:rPr>
      </w:pPr>
    </w:p>
    <w:p w14:paraId="000001BB" w14:textId="77777777" w:rsidR="00234924" w:rsidRDefault="00000000">
      <w:pPr>
        <w:pStyle w:val="Heading2"/>
        <w:ind w:firstLine="160"/>
        <w:rPr>
          <w:rFonts w:ascii="Century Gothic" w:eastAsia="Century Gothic" w:hAnsi="Century Gothic" w:cs="Century Gothic"/>
        </w:rPr>
      </w:pPr>
      <w:bookmarkStart w:id="61" w:name="_heading=h.t9fvzcss9k5e" w:colFirst="0" w:colLast="0"/>
      <w:bookmarkEnd w:id="61"/>
      <w:r>
        <w:rPr>
          <w:rFonts w:ascii="Century Gothic" w:eastAsia="Century Gothic" w:hAnsi="Century Gothic" w:cs="Century Gothic"/>
        </w:rPr>
        <w:t>Appropriate Student Clothing for the Children’s House (3-6 Years) Montessori Environment</w:t>
      </w:r>
    </w:p>
    <w:p w14:paraId="000001BC" w14:textId="77777777" w:rsidR="00234924" w:rsidRDefault="00234924">
      <w:pPr>
        <w:pStyle w:val="Heading2"/>
        <w:ind w:right="200" w:firstLine="160"/>
        <w:jc w:val="both"/>
        <w:rPr>
          <w:rFonts w:ascii="Century Gothic" w:eastAsia="Century Gothic" w:hAnsi="Century Gothic" w:cs="Century Gothic"/>
        </w:rPr>
      </w:pPr>
      <w:bookmarkStart w:id="62" w:name="_heading=h.tjgcmk7wetng" w:colFirst="0" w:colLast="0"/>
      <w:bookmarkEnd w:id="62"/>
    </w:p>
    <w:p w14:paraId="000001BD"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Cultivating success in the classroom starts with your students' clothing.   Appropriate student clothing in a Montessori environment involves simple, practical, and comfortable outfits that promote self-dressing and independence. Below is a description of what you should have in mind as you prepare for the school year:</w:t>
      </w:r>
    </w:p>
    <w:p w14:paraId="000001BE" w14:textId="77777777" w:rsidR="00234924" w:rsidRDefault="00234924">
      <w:pPr>
        <w:ind w:right="200"/>
        <w:jc w:val="both"/>
        <w:rPr>
          <w:rFonts w:ascii="Century Gothic" w:eastAsia="Century Gothic" w:hAnsi="Century Gothic" w:cs="Century Gothic"/>
          <w:sz w:val="24"/>
          <w:szCs w:val="24"/>
        </w:rPr>
      </w:pPr>
    </w:p>
    <w:p w14:paraId="000001BF" w14:textId="77777777" w:rsidR="00234924" w:rsidRDefault="00000000">
      <w:pPr>
        <w:ind w:right="200"/>
        <w:jc w:val="both"/>
        <w:rPr>
          <w:rFonts w:ascii="Century Gothic" w:eastAsia="Century Gothic" w:hAnsi="Century Gothic" w:cs="Century Gothic"/>
          <w:b/>
          <w:bCs/>
          <w:sz w:val="24"/>
          <w:szCs w:val="24"/>
        </w:rPr>
      </w:pPr>
      <w:r>
        <w:rPr>
          <w:rFonts w:ascii="Century Gothic" w:eastAsia="Century Gothic" w:hAnsi="Century Gothic" w:cs="Century Gothic"/>
          <w:b/>
          <w:bCs/>
          <w:sz w:val="24"/>
          <w:szCs w:val="24"/>
        </w:rPr>
        <w:t>Tops</w:t>
      </w:r>
    </w:p>
    <w:p w14:paraId="000001C0" w14:textId="77777777" w:rsidR="00234924" w:rsidRDefault="00000000">
      <w:pPr>
        <w:numPr>
          <w:ilvl w:val="0"/>
          <w:numId w:val="25"/>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Examples: T-shirts, Long-sleeve shirts, Sweatshirts</w:t>
      </w:r>
    </w:p>
    <w:p w14:paraId="000001C1" w14:textId="77777777" w:rsidR="00234924" w:rsidRDefault="00000000">
      <w:pPr>
        <w:numPr>
          <w:ilvl w:val="0"/>
          <w:numId w:val="25"/>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Description: Easy-to-put-on tops with no complicated buttons or fasteners. Choose soft, comfortable materials.</w:t>
      </w:r>
    </w:p>
    <w:p w14:paraId="000001C2" w14:textId="77777777" w:rsidR="00234924" w:rsidRDefault="00234924">
      <w:pPr>
        <w:ind w:right="200"/>
        <w:jc w:val="both"/>
        <w:rPr>
          <w:rFonts w:ascii="Century Gothic" w:eastAsia="Century Gothic" w:hAnsi="Century Gothic" w:cs="Century Gothic"/>
          <w:sz w:val="24"/>
          <w:szCs w:val="24"/>
        </w:rPr>
      </w:pPr>
    </w:p>
    <w:p w14:paraId="000001C3" w14:textId="77777777" w:rsidR="00234924" w:rsidRDefault="00000000">
      <w:pPr>
        <w:ind w:right="200"/>
        <w:jc w:val="both"/>
        <w:rPr>
          <w:rFonts w:ascii="Century Gothic" w:eastAsia="Century Gothic" w:hAnsi="Century Gothic" w:cs="Century Gothic"/>
          <w:b/>
          <w:bCs/>
          <w:sz w:val="24"/>
          <w:szCs w:val="24"/>
        </w:rPr>
      </w:pPr>
      <w:r>
        <w:rPr>
          <w:rFonts w:ascii="Century Gothic" w:eastAsia="Century Gothic" w:hAnsi="Century Gothic" w:cs="Century Gothic"/>
          <w:b/>
          <w:bCs/>
          <w:sz w:val="24"/>
          <w:szCs w:val="24"/>
        </w:rPr>
        <w:t>Bottoms</w:t>
      </w:r>
    </w:p>
    <w:p w14:paraId="000001C4" w14:textId="77777777" w:rsidR="00234924" w:rsidRDefault="00000000">
      <w:pPr>
        <w:numPr>
          <w:ilvl w:val="0"/>
          <w:numId w:val="19"/>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Examples: Elastic-waist pants, Leggings, Shorts</w:t>
      </w:r>
    </w:p>
    <w:p w14:paraId="000001C5" w14:textId="77777777" w:rsidR="00234924" w:rsidRDefault="00000000">
      <w:pPr>
        <w:numPr>
          <w:ilvl w:val="0"/>
          <w:numId w:val="19"/>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Description: Pants and shorts with elastic waistbands to make it easy for children to pull up and down independently. Avoid items with difficult zippers or snaps.</w:t>
      </w:r>
    </w:p>
    <w:p w14:paraId="000001C6" w14:textId="77777777" w:rsidR="00234924" w:rsidRDefault="00234924">
      <w:pPr>
        <w:ind w:right="200"/>
        <w:jc w:val="both"/>
        <w:rPr>
          <w:rFonts w:ascii="Century Gothic" w:eastAsia="Century Gothic" w:hAnsi="Century Gothic" w:cs="Century Gothic"/>
          <w:sz w:val="24"/>
          <w:szCs w:val="24"/>
        </w:rPr>
      </w:pPr>
    </w:p>
    <w:p w14:paraId="000001C7" w14:textId="77777777" w:rsidR="00234924" w:rsidRDefault="00000000">
      <w:pPr>
        <w:ind w:right="200"/>
        <w:jc w:val="both"/>
        <w:rPr>
          <w:rFonts w:ascii="Century Gothic" w:eastAsia="Century Gothic" w:hAnsi="Century Gothic" w:cs="Century Gothic"/>
          <w:b/>
          <w:bCs/>
          <w:sz w:val="24"/>
          <w:szCs w:val="24"/>
        </w:rPr>
      </w:pPr>
      <w:r>
        <w:rPr>
          <w:rFonts w:ascii="Century Gothic" w:eastAsia="Century Gothic" w:hAnsi="Century Gothic" w:cs="Century Gothic"/>
          <w:b/>
          <w:bCs/>
          <w:sz w:val="24"/>
          <w:szCs w:val="24"/>
        </w:rPr>
        <w:t>Footwear</w:t>
      </w:r>
    </w:p>
    <w:p w14:paraId="000001C8" w14:textId="77777777" w:rsidR="00234924" w:rsidRDefault="00000000">
      <w:pPr>
        <w:numPr>
          <w:ilvl w:val="0"/>
          <w:numId w:val="14"/>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Examples: Velcro sneakers, Slip-on shoes</w:t>
      </w:r>
    </w:p>
    <w:p w14:paraId="000001C9" w14:textId="77777777" w:rsidR="00234924" w:rsidRDefault="00000000">
      <w:pPr>
        <w:numPr>
          <w:ilvl w:val="0"/>
          <w:numId w:val="14"/>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Description: Shoes that children can easily put on and take off by themselves, like Velcro fastenings or slip-ons. Avoid shoes with laces unless the child can tie them independently.</w:t>
      </w:r>
    </w:p>
    <w:p w14:paraId="000001CA" w14:textId="77777777" w:rsidR="00234924" w:rsidRDefault="00000000">
      <w:pPr>
        <w:numPr>
          <w:ilvl w:val="0"/>
          <w:numId w:val="14"/>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Students will need access to 3 pairs of shoes for each school day; Inside Shoes, Playground Shoes, and Rain Boots. </w:t>
      </w:r>
    </w:p>
    <w:p w14:paraId="000001CB" w14:textId="77777777" w:rsidR="00234924" w:rsidRDefault="00234924">
      <w:pPr>
        <w:ind w:right="200"/>
        <w:jc w:val="both"/>
        <w:rPr>
          <w:rFonts w:ascii="Century Gothic" w:eastAsia="Century Gothic" w:hAnsi="Century Gothic" w:cs="Century Gothic"/>
          <w:sz w:val="24"/>
          <w:szCs w:val="24"/>
        </w:rPr>
      </w:pPr>
    </w:p>
    <w:p w14:paraId="000001CC" w14:textId="77777777" w:rsidR="00234924" w:rsidRDefault="00000000">
      <w:pPr>
        <w:ind w:right="200"/>
        <w:jc w:val="both"/>
        <w:rPr>
          <w:rFonts w:ascii="Century Gothic" w:eastAsia="Century Gothic" w:hAnsi="Century Gothic" w:cs="Century Gothic"/>
          <w:b/>
          <w:bCs/>
          <w:sz w:val="24"/>
          <w:szCs w:val="24"/>
        </w:rPr>
      </w:pPr>
      <w:r>
        <w:rPr>
          <w:rFonts w:ascii="Century Gothic" w:eastAsia="Century Gothic" w:hAnsi="Century Gothic" w:cs="Century Gothic"/>
          <w:b/>
          <w:bCs/>
          <w:sz w:val="24"/>
          <w:szCs w:val="24"/>
        </w:rPr>
        <w:t>Outerwear</w:t>
      </w:r>
    </w:p>
    <w:p w14:paraId="000001CD" w14:textId="77777777" w:rsidR="00234924" w:rsidRDefault="00000000">
      <w:pPr>
        <w:numPr>
          <w:ilvl w:val="0"/>
          <w:numId w:val="13"/>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Examples: Zip-up jackets, Cardigans</w:t>
      </w:r>
    </w:p>
    <w:p w14:paraId="000001CE" w14:textId="77777777" w:rsidR="00234924" w:rsidRDefault="00000000">
      <w:pPr>
        <w:numPr>
          <w:ilvl w:val="0"/>
          <w:numId w:val="13"/>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Description: Jackets and sweaters that are easy to manage, with zippers or large buttons. Prefer those that are easy for small hands to maneuver.</w:t>
      </w:r>
    </w:p>
    <w:p w14:paraId="000001CF" w14:textId="77777777" w:rsidR="00234924" w:rsidRDefault="00234924">
      <w:pPr>
        <w:ind w:right="200"/>
        <w:jc w:val="both"/>
        <w:rPr>
          <w:rFonts w:ascii="Century Gothic" w:eastAsia="Century Gothic" w:hAnsi="Century Gothic" w:cs="Century Gothic"/>
          <w:sz w:val="24"/>
          <w:szCs w:val="24"/>
        </w:rPr>
      </w:pPr>
    </w:p>
    <w:p w14:paraId="000001D0" w14:textId="77777777" w:rsidR="00234924" w:rsidRDefault="00000000">
      <w:pPr>
        <w:ind w:right="200"/>
        <w:jc w:val="both"/>
        <w:rPr>
          <w:rFonts w:ascii="Century Gothic" w:eastAsia="Century Gothic" w:hAnsi="Century Gothic" w:cs="Century Gothic"/>
          <w:b/>
          <w:bCs/>
          <w:sz w:val="24"/>
          <w:szCs w:val="24"/>
        </w:rPr>
      </w:pPr>
      <w:r>
        <w:rPr>
          <w:rFonts w:ascii="Century Gothic" w:eastAsia="Century Gothic" w:hAnsi="Century Gothic" w:cs="Century Gothic"/>
          <w:b/>
          <w:bCs/>
          <w:sz w:val="24"/>
          <w:szCs w:val="24"/>
        </w:rPr>
        <w:t>Accessories</w:t>
      </w:r>
    </w:p>
    <w:p w14:paraId="000001D1" w14:textId="77777777" w:rsidR="00234924" w:rsidRDefault="00000000">
      <w:pPr>
        <w:numPr>
          <w:ilvl w:val="0"/>
          <w:numId w:val="24"/>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Examples: Simple hats, Weather-appropriate gear (rain boots, sun hats)</w:t>
      </w:r>
    </w:p>
    <w:p w14:paraId="000001D2" w14:textId="77777777" w:rsidR="00234924" w:rsidRDefault="00000000">
      <w:pPr>
        <w:numPr>
          <w:ilvl w:val="0"/>
          <w:numId w:val="24"/>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Description: Accessories that are easy for children to handle themselves. Hats should be simple and practical, and any weather gear should promote self-sufficiency.</w:t>
      </w:r>
    </w:p>
    <w:p w14:paraId="000001D3" w14:textId="77777777" w:rsidR="00234924" w:rsidRDefault="00234924">
      <w:pPr>
        <w:ind w:right="200"/>
        <w:jc w:val="both"/>
        <w:rPr>
          <w:rFonts w:ascii="Century Gothic" w:eastAsia="Century Gothic" w:hAnsi="Century Gothic" w:cs="Century Gothic"/>
          <w:sz w:val="24"/>
          <w:szCs w:val="24"/>
        </w:rPr>
      </w:pPr>
    </w:p>
    <w:p w14:paraId="000001D4" w14:textId="77777777" w:rsidR="00234924" w:rsidRDefault="00000000">
      <w:pPr>
        <w:pStyle w:val="Heading2"/>
        <w:ind w:right="200" w:firstLine="160"/>
        <w:jc w:val="both"/>
        <w:rPr>
          <w:rFonts w:ascii="Century Gothic" w:eastAsia="Century Gothic" w:hAnsi="Century Gothic" w:cs="Century Gothic"/>
        </w:rPr>
      </w:pPr>
      <w:bookmarkStart w:id="63" w:name="_heading=h.cazduw8q1yzj" w:colFirst="0" w:colLast="0"/>
      <w:bookmarkEnd w:id="63"/>
      <w:r>
        <w:rPr>
          <w:rFonts w:ascii="Century Gothic" w:eastAsia="Century Gothic" w:hAnsi="Century Gothic" w:cs="Century Gothic"/>
        </w:rPr>
        <w:t>Dress-Up and Accessories:</w:t>
      </w:r>
    </w:p>
    <w:p w14:paraId="000001D5" w14:textId="77777777" w:rsidR="00234924" w:rsidRDefault="00000000">
      <w:pPr>
        <w:numPr>
          <w:ilvl w:val="0"/>
          <w:numId w:val="22"/>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Students are encouraged to wear dress-up style dresses at home. These types of dresses are not appropriate for the classroom.</w:t>
      </w:r>
    </w:p>
    <w:p w14:paraId="000001D6" w14:textId="77777777" w:rsidR="00234924" w:rsidRDefault="00000000">
      <w:pPr>
        <w:numPr>
          <w:ilvl w:val="0"/>
          <w:numId w:val="22"/>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Students are welcome to wear crowns and headbands with ears or other decorative adornments at home. </w:t>
      </w:r>
    </w:p>
    <w:p w14:paraId="000001D7" w14:textId="77777777" w:rsidR="00234924" w:rsidRDefault="00000000">
      <w:pPr>
        <w:numPr>
          <w:ilvl w:val="0"/>
          <w:numId w:val="22"/>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Hats brought to school must remain in the student’s bag. Hats may be worn during recess or farm school only.</w:t>
      </w:r>
    </w:p>
    <w:p w14:paraId="000001D8" w14:textId="77777777" w:rsidR="00234924" w:rsidRDefault="00234924">
      <w:pPr>
        <w:ind w:right="200"/>
        <w:jc w:val="both"/>
        <w:rPr>
          <w:rFonts w:ascii="Century Gothic" w:eastAsia="Century Gothic" w:hAnsi="Century Gothic" w:cs="Century Gothic"/>
          <w:sz w:val="24"/>
          <w:szCs w:val="24"/>
        </w:rPr>
      </w:pPr>
    </w:p>
    <w:p w14:paraId="000001D9"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CMS Staff remind students of the dress code policy as needed.</w:t>
      </w:r>
    </w:p>
    <w:p w14:paraId="000001DA"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If a student is found wearing a dress-up style dress, decorative headband, or hat during school hours, they will be asked to remove it and store it in their bag until the appropriate time (e.g., recess or farm school).</w:t>
      </w:r>
    </w:p>
    <w:p w14:paraId="000001DB" w14:textId="77777777" w:rsidR="00234924" w:rsidRDefault="00234924">
      <w:pPr>
        <w:ind w:right="200"/>
        <w:jc w:val="both"/>
        <w:rPr>
          <w:rFonts w:ascii="Century Gothic" w:eastAsia="Century Gothic" w:hAnsi="Century Gothic" w:cs="Century Gothic"/>
          <w:sz w:val="24"/>
          <w:szCs w:val="24"/>
        </w:rPr>
      </w:pPr>
    </w:p>
    <w:p w14:paraId="000001DC" w14:textId="77777777" w:rsidR="00234924" w:rsidRDefault="00234924">
      <w:pPr>
        <w:rPr>
          <w:rFonts w:ascii="Century Gothic" w:eastAsia="Century Gothic" w:hAnsi="Century Gothic" w:cs="Century Gothic"/>
          <w:sz w:val="24"/>
          <w:szCs w:val="24"/>
        </w:rPr>
      </w:pPr>
    </w:p>
    <w:p w14:paraId="000001DD" w14:textId="77777777" w:rsidR="00234924" w:rsidRDefault="00000000">
      <w:pPr>
        <w:pStyle w:val="Heading2"/>
        <w:ind w:right="200" w:firstLine="160"/>
        <w:jc w:val="both"/>
        <w:rPr>
          <w:rFonts w:ascii="Century Gothic" w:eastAsia="Century Gothic" w:hAnsi="Century Gothic" w:cs="Century Gothic"/>
        </w:rPr>
      </w:pPr>
      <w:bookmarkStart w:id="64" w:name="_heading=h.gchl2urewhbp" w:colFirst="0" w:colLast="0"/>
      <w:bookmarkEnd w:id="64"/>
      <w:r>
        <w:rPr>
          <w:rFonts w:ascii="Century Gothic" w:eastAsia="Century Gothic" w:hAnsi="Century Gothic" w:cs="Century Gothic"/>
        </w:rPr>
        <w:t>Shoes</w:t>
      </w:r>
    </w:p>
    <w:p w14:paraId="000001DE" w14:textId="77777777" w:rsidR="00234924" w:rsidRDefault="00000000">
      <w:pPr>
        <w:numPr>
          <w:ilvl w:val="0"/>
          <w:numId w:val="30"/>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Students are required to have three pairs of shoes every day: </w:t>
      </w:r>
    </w:p>
    <w:p w14:paraId="000001DF" w14:textId="77777777" w:rsidR="00234924" w:rsidRDefault="00000000">
      <w:pPr>
        <w:numPr>
          <w:ilvl w:val="1"/>
          <w:numId w:val="30"/>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One pair of shoes should be appropriate for movement and play outdoors</w:t>
      </w:r>
    </w:p>
    <w:p w14:paraId="000001E0" w14:textId="77777777" w:rsidR="00234924" w:rsidRDefault="00000000">
      <w:pPr>
        <w:numPr>
          <w:ilvl w:val="1"/>
          <w:numId w:val="30"/>
        </w:numPr>
        <w:ind w:right="20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One pair of shoes should remain at Classen at all times and should be suitable for classroom and floor work </w:t>
      </w:r>
      <w:r>
        <w:rPr>
          <w:rFonts w:ascii="Century Gothic" w:eastAsia="Century Gothic" w:hAnsi="Century Gothic" w:cs="Century Gothic"/>
          <w:noProof/>
          <w:sz w:val="24"/>
          <w:szCs w:val="24"/>
        </w:rPr>
        <w:drawing>
          <wp:inline distT="114300" distB="114300" distL="114300" distR="114300">
            <wp:extent cx="1085850" cy="809625"/>
            <wp:effectExtent l="0" t="0" r="0" b="0"/>
            <wp:docPr id="3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1085850" cy="809625"/>
                    </a:xfrm>
                    <a:prstGeom prst="rect">
                      <a:avLst/>
                    </a:prstGeom>
                    <a:ln/>
                  </pic:spPr>
                </pic:pic>
              </a:graphicData>
            </a:graphic>
          </wp:inline>
        </w:drawing>
      </w:r>
      <w:r>
        <w:rPr>
          <w:rFonts w:ascii="Century Gothic" w:eastAsia="Century Gothic" w:hAnsi="Century Gothic" w:cs="Century Gothic"/>
          <w:noProof/>
          <w:sz w:val="24"/>
          <w:szCs w:val="24"/>
        </w:rPr>
        <w:drawing>
          <wp:inline distT="114300" distB="114300" distL="114300" distR="114300">
            <wp:extent cx="981075" cy="714375"/>
            <wp:effectExtent l="0" t="0" r="0" b="0"/>
            <wp:docPr id="3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981075" cy="714375"/>
                    </a:xfrm>
                    <a:prstGeom prst="rect">
                      <a:avLst/>
                    </a:prstGeom>
                    <a:ln/>
                  </pic:spPr>
                </pic:pic>
              </a:graphicData>
            </a:graphic>
          </wp:inline>
        </w:drawing>
      </w:r>
    </w:p>
    <w:p w14:paraId="000001E1" w14:textId="77777777" w:rsidR="00234924" w:rsidRDefault="00000000">
      <w:pPr>
        <w:numPr>
          <w:ilvl w:val="1"/>
          <w:numId w:val="30"/>
        </w:numPr>
        <w:ind w:right="20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Crocs are not an appropriate school shoe option. </w:t>
      </w:r>
    </w:p>
    <w:p w14:paraId="000001E2" w14:textId="77777777" w:rsidR="00234924" w:rsidRDefault="00000000">
      <w:pPr>
        <w:numPr>
          <w:ilvl w:val="1"/>
          <w:numId w:val="30"/>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Rain boots should be supplied at the beginning of each year and should remain at school</w:t>
      </w:r>
    </w:p>
    <w:p w14:paraId="000001E3" w14:textId="77777777" w:rsidR="00234924" w:rsidRDefault="00234924">
      <w:pPr>
        <w:ind w:right="200"/>
        <w:jc w:val="both"/>
        <w:rPr>
          <w:rFonts w:ascii="Century Gothic" w:eastAsia="Century Gothic" w:hAnsi="Century Gothic" w:cs="Century Gothic"/>
          <w:sz w:val="24"/>
          <w:szCs w:val="24"/>
        </w:rPr>
      </w:pPr>
    </w:p>
    <w:p w14:paraId="000001E4" w14:textId="77777777" w:rsidR="00234924" w:rsidRDefault="00000000">
      <w:pPr>
        <w:pStyle w:val="Heading2"/>
        <w:ind w:right="200" w:firstLine="160"/>
        <w:jc w:val="both"/>
        <w:rPr>
          <w:rFonts w:ascii="Century Gothic" w:eastAsia="Century Gothic" w:hAnsi="Century Gothic" w:cs="Century Gothic"/>
        </w:rPr>
      </w:pPr>
      <w:bookmarkStart w:id="65" w:name="_heading=h.ixzd1xlhziwn" w:colFirst="0" w:colLast="0"/>
      <w:bookmarkEnd w:id="65"/>
      <w:r>
        <w:rPr>
          <w:rFonts w:ascii="Century Gothic" w:eastAsia="Century Gothic" w:hAnsi="Century Gothic" w:cs="Century Gothic"/>
        </w:rPr>
        <w:t>Accessories</w:t>
      </w:r>
    </w:p>
    <w:p w14:paraId="000001E5" w14:textId="77777777" w:rsidR="00234924" w:rsidRDefault="00000000">
      <w:pPr>
        <w:numPr>
          <w:ilvl w:val="0"/>
          <w:numId w:val="20"/>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Non-distracting hats may be worn outdoors.  Students will be asked to leave all hats and distracting accessories in their school bag</w:t>
      </w:r>
    </w:p>
    <w:p w14:paraId="000001E6" w14:textId="77777777" w:rsidR="00234924" w:rsidRDefault="00000000">
      <w:pPr>
        <w:numPr>
          <w:ilvl w:val="0"/>
          <w:numId w:val="20"/>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Headbands and hair accessories should be free of noisy or distracting decorations</w:t>
      </w:r>
    </w:p>
    <w:p w14:paraId="000001E7" w14:textId="77777777" w:rsidR="00234924" w:rsidRDefault="00000000">
      <w:pPr>
        <w:numPr>
          <w:ilvl w:val="0"/>
          <w:numId w:val="20"/>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Distracting or loud jewelry or accessories are not allowed</w:t>
      </w:r>
    </w:p>
    <w:p w14:paraId="000001E8" w14:textId="77777777" w:rsidR="00234924" w:rsidRDefault="00234924">
      <w:pPr>
        <w:rPr>
          <w:rFonts w:ascii="Century Gothic" w:eastAsia="Century Gothic" w:hAnsi="Century Gothic" w:cs="Century Gothic"/>
          <w:sz w:val="24"/>
          <w:szCs w:val="24"/>
        </w:rPr>
      </w:pPr>
    </w:p>
    <w:p w14:paraId="000001E9" w14:textId="77777777" w:rsidR="00234924" w:rsidRDefault="00000000">
      <w:pPr>
        <w:pStyle w:val="Heading1"/>
        <w:ind w:right="200"/>
        <w:jc w:val="both"/>
        <w:rPr>
          <w:rFonts w:ascii="Century Gothic" w:eastAsia="Century Gothic" w:hAnsi="Century Gothic" w:cs="Century Gothic"/>
        </w:rPr>
      </w:pPr>
      <w:bookmarkStart w:id="66" w:name="_heading=h.1h0qglpj85y8" w:colFirst="0" w:colLast="0"/>
      <w:bookmarkEnd w:id="66"/>
      <w:r>
        <w:rPr>
          <w:rFonts w:ascii="Century Gothic" w:eastAsia="Century Gothic" w:hAnsi="Century Gothic" w:cs="Century Gothic"/>
        </w:rPr>
        <w:t>Lunch</w:t>
      </w:r>
    </w:p>
    <w:p w14:paraId="000001EA"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All students are strongly encouraged to pack their own lunches.  This experience supports </w:t>
      </w:r>
      <w:r>
        <w:rPr>
          <w:rFonts w:ascii="Century Gothic" w:eastAsia="Century Gothic" w:hAnsi="Century Gothic" w:cs="Century Gothic"/>
          <w:sz w:val="24"/>
          <w:szCs w:val="24"/>
        </w:rPr>
        <w:lastRenderedPageBreak/>
        <w:t xml:space="preserve">developing independence and helps students to practice caring for themselves. </w:t>
      </w:r>
    </w:p>
    <w:p w14:paraId="000001EB"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EC"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Outside of lunch time, students are able to eat snacks throughout the day as needed. If your child arrives early and stays late, please be mindful that they may need more snacks! Students are encouraged to bring any uneaten food home at the end of the day to avoid food waste and to help your family evaluate how lunch is going.</w:t>
      </w:r>
    </w:p>
    <w:p w14:paraId="000001ED"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EE"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Lunch boxes/bags should be marked with the student’s name.  All items should be durable and easy for your child to open independently.  Students should bring any utensils they will need for lunch and snacks.  This should include a napkin.</w:t>
      </w:r>
    </w:p>
    <w:p w14:paraId="000001EF"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F0"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Children’s House students are not able to refrigerate or microwave their lunches.  If you would like the items to be kept cold, please pack them with an ice pack. If you would like them to be kept warm, please pack them in a thermos.</w:t>
      </w:r>
    </w:p>
    <w:p w14:paraId="000001F1"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F2"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Elementary and Secondary students have access to a microwave. Reheating is encouraged.  Cooking a microwavable meal is discouraged as it limits the accessibility of the microwaves for the entire class. </w:t>
      </w:r>
    </w:p>
    <w:p w14:paraId="000001F3"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F4"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If your Elementary or Secondary student forgets their lunch, please do not bring it to school.  A forgotten lunch is an excellent opportunity for a student to practice solving a problem. Your child will come to the office to create a lunch from the items we keep on hand.</w:t>
      </w:r>
    </w:p>
    <w:p w14:paraId="000001F5"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F6" w14:textId="77777777" w:rsidR="00234924" w:rsidRDefault="00000000">
      <w:pPr>
        <w:pStyle w:val="Heading2"/>
        <w:ind w:right="200"/>
        <w:jc w:val="both"/>
        <w:rPr>
          <w:rFonts w:ascii="Century Gothic" w:eastAsia="Century Gothic" w:hAnsi="Century Gothic" w:cs="Century Gothic"/>
        </w:rPr>
      </w:pPr>
      <w:bookmarkStart w:id="67" w:name="_heading=h.hs7gsb9gj4kk" w:colFirst="0" w:colLast="0"/>
      <w:bookmarkEnd w:id="67"/>
      <w:r>
        <w:rPr>
          <w:rFonts w:ascii="Century Gothic" w:eastAsia="Century Gothic" w:hAnsi="Century Gothic" w:cs="Century Gothic"/>
        </w:rPr>
        <w:t>Guidelines for Balanced Nutrition</w:t>
      </w:r>
    </w:p>
    <w:p w14:paraId="000001F7" w14:textId="77777777" w:rsidR="00234924" w:rsidRDefault="00000000">
      <w:pPr>
        <w:ind w:right="200"/>
        <w:jc w:val="both"/>
        <w:rPr>
          <w:rFonts w:ascii="Century Gothic" w:eastAsia="Century Gothic" w:hAnsi="Century Gothic" w:cs="Century Gothic"/>
          <w:sz w:val="28"/>
          <w:szCs w:val="28"/>
        </w:rPr>
      </w:pPr>
      <w:r>
        <w:rPr>
          <w:rFonts w:ascii="Century Gothic" w:eastAsia="Century Gothic" w:hAnsi="Century Gothic" w:cs="Century Gothic"/>
          <w:sz w:val="24"/>
          <w:szCs w:val="24"/>
        </w:rPr>
        <w:t>Lunch and snacks should provide energy to sustain your child throughout the day. We ask that you help your child pack a balanced meal that contains nutritious, fulfilling food.</w:t>
      </w:r>
      <w:r>
        <w:rPr>
          <w:rFonts w:ascii="Century Gothic" w:eastAsia="Century Gothic" w:hAnsi="Century Gothic" w:cs="Century Gothic"/>
          <w:sz w:val="28"/>
          <w:szCs w:val="28"/>
        </w:rPr>
        <w:t xml:space="preserve"> </w:t>
      </w:r>
    </w:p>
    <w:p w14:paraId="000001F8"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1F9" w14:textId="77777777" w:rsidR="00234924" w:rsidRDefault="00000000">
      <w:pPr>
        <w:pStyle w:val="Heading2"/>
        <w:ind w:right="200"/>
        <w:jc w:val="both"/>
        <w:rPr>
          <w:rFonts w:ascii="Century Gothic" w:eastAsia="Century Gothic" w:hAnsi="Century Gothic" w:cs="Century Gothic"/>
        </w:rPr>
      </w:pPr>
      <w:bookmarkStart w:id="68" w:name="_heading=h.njsxvk9rx0jk" w:colFirst="0" w:colLast="0"/>
      <w:bookmarkEnd w:id="68"/>
      <w:r>
        <w:rPr>
          <w:rFonts w:ascii="Century Gothic" w:eastAsia="Century Gothic" w:hAnsi="Century Gothic" w:cs="Century Gothic"/>
        </w:rPr>
        <w:t>Allergies</w:t>
      </w:r>
    </w:p>
    <w:p w14:paraId="000001FA" w14:textId="77777777" w:rsidR="00234924" w:rsidRDefault="00000000">
      <w:pPr>
        <w:numPr>
          <w:ilvl w:val="0"/>
          <w:numId w:val="1"/>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Children's House classrooms will evaluate the allergies present in their classrooms and make a decision with the Head of School for procedures for the classroom.  </w:t>
      </w:r>
    </w:p>
    <w:p w14:paraId="000001FB" w14:textId="77777777" w:rsidR="00234924" w:rsidRDefault="00000000">
      <w:pPr>
        <w:numPr>
          <w:ilvl w:val="0"/>
          <w:numId w:val="1"/>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Elementary and Secondary are not nut free.</w:t>
      </w:r>
    </w:p>
    <w:p w14:paraId="000001FC" w14:textId="77777777" w:rsidR="00234924" w:rsidRDefault="00000000">
      <w:pPr>
        <w:numPr>
          <w:ilvl w:val="0"/>
          <w:numId w:val="1"/>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Food served by the school will adhere to the individual allergies of each student served.  If needed, alternatives will be provided or may be requested from home. </w:t>
      </w:r>
    </w:p>
    <w:p w14:paraId="000001FD" w14:textId="77777777" w:rsidR="00234924" w:rsidRDefault="00000000">
      <w:pPr>
        <w:numPr>
          <w:ilvl w:val="0"/>
          <w:numId w:val="1"/>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We ask that all foods be eaten at designated areas so that areas can be properly cleaned.</w:t>
      </w:r>
    </w:p>
    <w:p w14:paraId="000001FE" w14:textId="77777777" w:rsidR="00234924" w:rsidRDefault="00000000">
      <w:pPr>
        <w:numPr>
          <w:ilvl w:val="0"/>
          <w:numId w:val="1"/>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Students with allergies are asked to keep their supply of safe snacks on hand for emergencies, forgotten lunches, etc.</w:t>
      </w:r>
    </w:p>
    <w:p w14:paraId="000001FF" w14:textId="77777777" w:rsidR="00234924" w:rsidRDefault="00000000">
      <w:pPr>
        <w:numPr>
          <w:ilvl w:val="0"/>
          <w:numId w:val="1"/>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Please keep allergy information and emergency forms up to date in Transparent Classroom.</w:t>
      </w:r>
    </w:p>
    <w:p w14:paraId="00000200"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01" w14:textId="77777777" w:rsidR="00234924" w:rsidRDefault="00000000">
      <w:pPr>
        <w:pStyle w:val="Heading1"/>
        <w:ind w:right="200"/>
        <w:jc w:val="both"/>
        <w:rPr>
          <w:rFonts w:ascii="Century Gothic" w:eastAsia="Century Gothic" w:hAnsi="Century Gothic" w:cs="Century Gothic"/>
        </w:rPr>
      </w:pPr>
      <w:bookmarkStart w:id="69" w:name="_heading=h.oc3elpq1lrc0" w:colFirst="0" w:colLast="0"/>
      <w:bookmarkEnd w:id="69"/>
      <w:r>
        <w:rPr>
          <w:rFonts w:ascii="Century Gothic" w:eastAsia="Century Gothic" w:hAnsi="Century Gothic" w:cs="Century Gothic"/>
        </w:rPr>
        <w:lastRenderedPageBreak/>
        <w:t>Supplies and Personal Items</w:t>
      </w:r>
    </w:p>
    <w:p w14:paraId="00000202"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The school provides all necessary supplies including notebooks, pencils, pins, binders, etc. Therefore, we ask that no supplies of this sort come from home.</w:t>
      </w:r>
    </w:p>
    <w:p w14:paraId="00000203" w14:textId="77777777" w:rsidR="00234924" w:rsidRDefault="00234924">
      <w:pPr>
        <w:ind w:right="200"/>
        <w:jc w:val="both"/>
        <w:rPr>
          <w:rFonts w:ascii="Century Gothic" w:eastAsia="Century Gothic" w:hAnsi="Century Gothic" w:cs="Century Gothic"/>
          <w:sz w:val="24"/>
          <w:szCs w:val="24"/>
        </w:rPr>
      </w:pPr>
    </w:p>
    <w:p w14:paraId="00000204" w14:textId="77777777" w:rsidR="00234924" w:rsidRDefault="00000000">
      <w:pPr>
        <w:pStyle w:val="Heading1"/>
        <w:ind w:right="200"/>
        <w:jc w:val="both"/>
        <w:rPr>
          <w:rFonts w:ascii="Century Gothic" w:eastAsia="Century Gothic" w:hAnsi="Century Gothic" w:cs="Century Gothic"/>
        </w:rPr>
      </w:pPr>
      <w:bookmarkStart w:id="70" w:name="_heading=h.xdl3wpjla7n" w:colFirst="0" w:colLast="0"/>
      <w:bookmarkEnd w:id="70"/>
      <w:r>
        <w:rPr>
          <w:rFonts w:ascii="Century Gothic" w:eastAsia="Century Gothic" w:hAnsi="Century Gothic" w:cs="Century Gothic"/>
        </w:rPr>
        <w:t>What Not to Bring</w:t>
      </w:r>
    </w:p>
    <w:p w14:paraId="00000205"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We ask that families help their students remember to keep the following at home:</w:t>
      </w:r>
    </w:p>
    <w:p w14:paraId="00000206" w14:textId="77777777" w:rsidR="00234924" w:rsidRDefault="00000000">
      <w:pPr>
        <w:numPr>
          <w:ilvl w:val="0"/>
          <w:numId w:val="2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Large backpacks </w:t>
      </w:r>
    </w:p>
    <w:p w14:paraId="00000207" w14:textId="77777777" w:rsidR="00234924" w:rsidRDefault="00000000">
      <w:pPr>
        <w:numPr>
          <w:ilvl w:val="0"/>
          <w:numId w:val="2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School supplies</w:t>
      </w:r>
    </w:p>
    <w:p w14:paraId="00000208" w14:textId="77777777" w:rsidR="00234924" w:rsidRDefault="00000000">
      <w:pPr>
        <w:numPr>
          <w:ilvl w:val="0"/>
          <w:numId w:val="2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Toys, games or cards of any sort</w:t>
      </w:r>
    </w:p>
    <w:p w14:paraId="00000209" w14:textId="77777777" w:rsidR="00234924" w:rsidRDefault="00000000">
      <w:pPr>
        <w:numPr>
          <w:ilvl w:val="0"/>
          <w:numId w:val="2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Knives (any sort, any size) whether on campus or on school trips</w:t>
      </w:r>
    </w:p>
    <w:p w14:paraId="0000020A" w14:textId="77777777" w:rsidR="00234924" w:rsidRDefault="00000000">
      <w:pPr>
        <w:numPr>
          <w:ilvl w:val="0"/>
          <w:numId w:val="2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Umbrellas</w:t>
      </w:r>
    </w:p>
    <w:p w14:paraId="0000020B" w14:textId="77777777" w:rsidR="00234924" w:rsidRDefault="00000000">
      <w:pPr>
        <w:numPr>
          <w:ilvl w:val="0"/>
          <w:numId w:val="2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Music devices</w:t>
      </w:r>
    </w:p>
    <w:p w14:paraId="0000020C" w14:textId="77777777" w:rsidR="00234924" w:rsidRDefault="00000000">
      <w:pPr>
        <w:numPr>
          <w:ilvl w:val="0"/>
          <w:numId w:val="2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Software, USB memory sticks, or other items that can spread computer viruses</w:t>
      </w:r>
    </w:p>
    <w:p w14:paraId="0000020D" w14:textId="77777777" w:rsidR="00234924" w:rsidRDefault="00000000">
      <w:pPr>
        <w:numPr>
          <w:ilvl w:val="0"/>
          <w:numId w:val="2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Electronic devices (cell phones, laptops, tablets, e-readers, cameras, air tags, etc. unless otherwise specified below or by your classroom teacher</w:t>
      </w:r>
    </w:p>
    <w:p w14:paraId="0000020E" w14:textId="77777777" w:rsidR="00234924" w:rsidRDefault="00000000">
      <w:pPr>
        <w:pStyle w:val="Heading2"/>
        <w:ind w:right="200"/>
        <w:jc w:val="both"/>
        <w:rPr>
          <w:rFonts w:ascii="Century Gothic" w:eastAsia="Century Gothic" w:hAnsi="Century Gothic" w:cs="Century Gothic"/>
        </w:rPr>
      </w:pPr>
      <w:bookmarkStart w:id="71" w:name="_heading=h.6ecvy9jkrbue" w:colFirst="0" w:colLast="0"/>
      <w:bookmarkEnd w:id="71"/>
      <w:r>
        <w:rPr>
          <w:rFonts w:ascii="Century Gothic" w:eastAsia="Century Gothic" w:hAnsi="Century Gothic" w:cs="Century Gothic"/>
        </w:rPr>
        <w:t>Electronics</w:t>
      </w:r>
    </w:p>
    <w:tbl>
      <w:tblPr>
        <w:tblStyle w:val="af3"/>
        <w:tblW w:w="10785" w:type="dxa"/>
        <w:tblBorders>
          <w:top w:val="nil"/>
          <w:left w:val="nil"/>
          <w:bottom w:val="nil"/>
          <w:right w:val="nil"/>
          <w:insideH w:val="nil"/>
          <w:insideV w:val="nil"/>
        </w:tblBorders>
        <w:tblLayout w:type="fixed"/>
        <w:tblLook w:val="0600" w:firstRow="0" w:lastRow="0" w:firstColumn="0" w:lastColumn="0" w:noHBand="1" w:noVBand="1"/>
      </w:tblPr>
      <w:tblGrid>
        <w:gridCol w:w="1695"/>
        <w:gridCol w:w="9090"/>
      </w:tblGrid>
      <w:tr w:rsidR="00234924" w14:paraId="5EFEE4CD" w14:textId="77777777">
        <w:trPr>
          <w:trHeight w:val="1590"/>
        </w:trPr>
        <w:tc>
          <w:tcPr>
            <w:tcW w:w="16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20F"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Cell phones</w:t>
            </w:r>
          </w:p>
        </w:tc>
        <w:tc>
          <w:tcPr>
            <w:tcW w:w="909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0000210"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Cell phones are not permitted for student use while on campus. If your child must bring a phone for after school communication with family, it will be stored in a designated space during the school hours.</w:t>
            </w:r>
          </w:p>
        </w:tc>
      </w:tr>
      <w:tr w:rsidR="00234924" w14:paraId="739C6B41" w14:textId="77777777">
        <w:trPr>
          <w:trHeight w:val="1245"/>
        </w:trPr>
        <w:tc>
          <w:tcPr>
            <w:tcW w:w="169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0000211"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Laptops/ tablets</w:t>
            </w:r>
          </w:p>
        </w:tc>
        <w:tc>
          <w:tcPr>
            <w:tcW w:w="9090" w:type="dxa"/>
            <w:tcBorders>
              <w:top w:val="nil"/>
              <w:left w:val="nil"/>
              <w:bottom w:val="single" w:sz="6" w:space="0" w:color="000000"/>
              <w:right w:val="single" w:sz="6" w:space="0" w:color="000000"/>
            </w:tcBorders>
            <w:tcMar>
              <w:top w:w="100" w:type="dxa"/>
              <w:left w:w="100" w:type="dxa"/>
              <w:bottom w:w="100" w:type="dxa"/>
              <w:right w:w="100" w:type="dxa"/>
            </w:tcMar>
          </w:tcPr>
          <w:p w14:paraId="00000212"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provides Chromebooks for all students to use at school when needed. Do not bring personal laptops, tablets or similar devices.</w:t>
            </w:r>
          </w:p>
        </w:tc>
      </w:tr>
      <w:tr w:rsidR="00234924" w14:paraId="52CB9433" w14:textId="77777777">
        <w:trPr>
          <w:trHeight w:val="900"/>
        </w:trPr>
        <w:tc>
          <w:tcPr>
            <w:tcW w:w="169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0000213"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Smart watches</w:t>
            </w:r>
          </w:p>
        </w:tc>
        <w:tc>
          <w:tcPr>
            <w:tcW w:w="9090" w:type="dxa"/>
            <w:tcBorders>
              <w:top w:val="nil"/>
              <w:left w:val="nil"/>
              <w:bottom w:val="single" w:sz="6" w:space="0" w:color="000000"/>
              <w:right w:val="single" w:sz="6" w:space="0" w:color="000000"/>
            </w:tcBorders>
            <w:tcMar>
              <w:top w:w="100" w:type="dxa"/>
              <w:left w:w="100" w:type="dxa"/>
              <w:bottom w:w="100" w:type="dxa"/>
              <w:right w:w="100" w:type="dxa"/>
            </w:tcMar>
          </w:tcPr>
          <w:p w14:paraId="00000214"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Smartwatches must be put in school time or airplane mode while at Classen.</w:t>
            </w:r>
          </w:p>
        </w:tc>
      </w:tr>
    </w:tbl>
    <w:p w14:paraId="00000215"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16"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Students who require electronic devices to access the curriculum or complete assignments due to learning differences will be accommodated. Please contact the Head of School.</w:t>
      </w:r>
    </w:p>
    <w:p w14:paraId="00000217"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3A20D038" w14:textId="77777777" w:rsidR="000E5276" w:rsidRDefault="000E5276">
      <w:pPr>
        <w:pStyle w:val="Heading1"/>
        <w:ind w:right="200"/>
        <w:jc w:val="both"/>
        <w:rPr>
          <w:rFonts w:ascii="Century Gothic" w:eastAsia="Century Gothic" w:hAnsi="Century Gothic" w:cs="Century Gothic"/>
        </w:rPr>
      </w:pPr>
      <w:bookmarkStart w:id="72" w:name="_heading=h.nyz9pe5ns8ex" w:colFirst="0" w:colLast="0"/>
      <w:bookmarkEnd w:id="72"/>
    </w:p>
    <w:p w14:paraId="27D9A129" w14:textId="77777777" w:rsidR="000E5276" w:rsidRDefault="000E5276">
      <w:pPr>
        <w:pStyle w:val="Heading1"/>
        <w:ind w:right="200"/>
        <w:jc w:val="both"/>
        <w:rPr>
          <w:rFonts w:ascii="Century Gothic" w:eastAsia="Century Gothic" w:hAnsi="Century Gothic" w:cs="Century Gothic"/>
        </w:rPr>
      </w:pPr>
    </w:p>
    <w:p w14:paraId="53ED9618" w14:textId="77777777" w:rsidR="000E5276" w:rsidRDefault="000E5276">
      <w:pPr>
        <w:pStyle w:val="Heading1"/>
        <w:ind w:right="200"/>
        <w:jc w:val="both"/>
        <w:rPr>
          <w:rFonts w:ascii="Century Gothic" w:eastAsia="Century Gothic" w:hAnsi="Century Gothic" w:cs="Century Gothic"/>
        </w:rPr>
      </w:pPr>
    </w:p>
    <w:p w14:paraId="192AE5CC" w14:textId="77777777" w:rsidR="000E5276" w:rsidRDefault="000E5276">
      <w:pPr>
        <w:pStyle w:val="Heading1"/>
        <w:ind w:right="200"/>
        <w:jc w:val="both"/>
        <w:rPr>
          <w:rFonts w:ascii="Century Gothic" w:eastAsia="Century Gothic" w:hAnsi="Century Gothic" w:cs="Century Gothic"/>
        </w:rPr>
      </w:pPr>
    </w:p>
    <w:p w14:paraId="00000218" w14:textId="5CA3F640" w:rsidR="00234924" w:rsidRDefault="00000000">
      <w:pPr>
        <w:pStyle w:val="Heading1"/>
        <w:ind w:right="200"/>
        <w:jc w:val="both"/>
        <w:rPr>
          <w:rFonts w:ascii="Century Gothic" w:eastAsia="Century Gothic" w:hAnsi="Century Gothic" w:cs="Century Gothic"/>
        </w:rPr>
      </w:pPr>
      <w:r>
        <w:rPr>
          <w:rFonts w:ascii="Century Gothic" w:eastAsia="Century Gothic" w:hAnsi="Century Gothic" w:cs="Century Gothic"/>
        </w:rPr>
        <w:lastRenderedPageBreak/>
        <w:t>Lost and Found</w:t>
      </w:r>
    </w:p>
    <w:p w14:paraId="00000219" w14:textId="77777777" w:rsidR="00234924" w:rsidRDefault="00000000">
      <w:pPr>
        <w:ind w:right="20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We asked that all clothing, water bottles, lunch boxes, musical instruments and other items coming from home be well labeled. </w:t>
      </w:r>
    </w:p>
    <w:p w14:paraId="0000021A" w14:textId="77777777" w:rsidR="00234924" w:rsidRDefault="00000000">
      <w:pPr>
        <w:ind w:right="200"/>
        <w:rPr>
          <w:rFonts w:ascii="Century Gothic" w:eastAsia="Century Gothic" w:hAnsi="Century Gothic" w:cs="Century Gothic"/>
          <w:sz w:val="28"/>
          <w:szCs w:val="28"/>
        </w:rPr>
      </w:pPr>
      <w:r>
        <w:rPr>
          <w:rFonts w:ascii="Century Gothic" w:eastAsia="Century Gothic" w:hAnsi="Century Gothic" w:cs="Century Gothic"/>
          <w:sz w:val="28"/>
          <w:szCs w:val="28"/>
        </w:rPr>
        <w:t xml:space="preserve"> </w:t>
      </w:r>
    </w:p>
    <w:p w14:paraId="0000021B" w14:textId="77777777" w:rsidR="00234924" w:rsidRDefault="00000000">
      <w:pPr>
        <w:ind w:right="200"/>
        <w:jc w:val="center"/>
        <w:rPr>
          <w:rFonts w:ascii="Century Gothic" w:eastAsia="Century Gothic" w:hAnsi="Century Gothic" w:cs="Century Gothic"/>
          <w:b/>
          <w:bCs/>
          <w:sz w:val="28"/>
          <w:szCs w:val="28"/>
        </w:rPr>
      </w:pPr>
      <w:r>
        <w:rPr>
          <w:rFonts w:ascii="Century Gothic" w:eastAsia="Century Gothic" w:hAnsi="Century Gothic" w:cs="Century Gothic"/>
          <w:b/>
          <w:bCs/>
          <w:sz w:val="28"/>
          <w:szCs w:val="28"/>
        </w:rPr>
        <w:t>ALL BELONGINGS SHOULD BE LABELED</w:t>
      </w:r>
    </w:p>
    <w:p w14:paraId="0000021C"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1D"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If your child loses something, please check the Lost and Found located in the hall of the Classen main office. Each quarter all unclaimed, unlabeled items are given to charity.</w:t>
      </w:r>
    </w:p>
    <w:p w14:paraId="0000021E" w14:textId="77777777" w:rsidR="00234924" w:rsidRDefault="00234924">
      <w:pPr>
        <w:rPr>
          <w:rFonts w:ascii="Century Gothic" w:eastAsia="Century Gothic" w:hAnsi="Century Gothic" w:cs="Century Gothic"/>
          <w:sz w:val="24"/>
          <w:szCs w:val="24"/>
        </w:rPr>
      </w:pPr>
    </w:p>
    <w:p w14:paraId="0000021F" w14:textId="77777777" w:rsidR="00234924" w:rsidRDefault="00000000">
      <w:pPr>
        <w:pStyle w:val="Heading2"/>
        <w:ind w:right="200" w:firstLine="160"/>
        <w:jc w:val="both"/>
        <w:rPr>
          <w:rFonts w:ascii="Century Gothic" w:eastAsia="Century Gothic" w:hAnsi="Century Gothic" w:cs="Century Gothic"/>
        </w:rPr>
      </w:pPr>
      <w:bookmarkStart w:id="73" w:name="_heading=h.dpwcgbed6i7s" w:colFirst="0" w:colLast="0"/>
      <w:bookmarkEnd w:id="73"/>
      <w:r>
        <w:rPr>
          <w:rFonts w:ascii="Century Gothic" w:eastAsia="Century Gothic" w:hAnsi="Century Gothic" w:cs="Century Gothic"/>
        </w:rPr>
        <w:t>Computer Use</w:t>
      </w:r>
    </w:p>
    <w:p w14:paraId="00000220"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maintains computers for student use. Students may use computers with the permission of the staff to work on school related projects.  Email, chatting, instant messaging, social media use and the like are prohibited at school.</w:t>
      </w:r>
    </w:p>
    <w:p w14:paraId="00000221"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22"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Students need to be mindful </w:t>
      </w:r>
      <w:proofErr w:type="gramStart"/>
      <w:r>
        <w:rPr>
          <w:rFonts w:ascii="Century Gothic" w:eastAsia="Century Gothic" w:hAnsi="Century Gothic" w:cs="Century Gothic"/>
          <w:sz w:val="24"/>
          <w:szCs w:val="24"/>
        </w:rPr>
        <w:t>of  following</w:t>
      </w:r>
      <w:proofErr w:type="gramEnd"/>
      <w:r>
        <w:rPr>
          <w:rFonts w:ascii="Century Gothic" w:eastAsia="Century Gothic" w:hAnsi="Century Gothic" w:cs="Century Gothic"/>
          <w:sz w:val="24"/>
          <w:szCs w:val="24"/>
        </w:rPr>
        <w:t xml:space="preserve"> computer etiquette rules laid out in the class at the start of each year.  Students found posting the work of other members in the class and community: inappropriate comments about the school, staff or students; or inappropriate postings in general risk serious consequences in proportion with the nature of the issue.</w:t>
      </w:r>
    </w:p>
    <w:p w14:paraId="00000223"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24"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expects Grace and Courtesy at all times with respect to computer use. Parents are expected to partner with the school to maintain safe and sensible computer use at home. Examples of safe and sensible computer use:</w:t>
      </w:r>
    </w:p>
    <w:p w14:paraId="00000225" w14:textId="77777777" w:rsidR="00234924" w:rsidRDefault="00000000">
      <w:pPr>
        <w:numPr>
          <w:ilvl w:val="0"/>
          <w:numId w:val="1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An appropriate amount of time spent with screen related activities</w:t>
      </w:r>
    </w:p>
    <w:p w14:paraId="00000226" w14:textId="77777777" w:rsidR="00234924" w:rsidRDefault="00000000">
      <w:pPr>
        <w:numPr>
          <w:ilvl w:val="0"/>
          <w:numId w:val="1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Age-appropriate use of websites and social media</w:t>
      </w:r>
    </w:p>
    <w:p w14:paraId="00000227" w14:textId="77777777" w:rsidR="00234924" w:rsidRDefault="00000000">
      <w:pPr>
        <w:numPr>
          <w:ilvl w:val="0"/>
          <w:numId w:val="1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Parents are aware of who children are in contact with on the internet, and the family has regular conversations about the use of the internet and social media</w:t>
      </w:r>
    </w:p>
    <w:p w14:paraId="00000228" w14:textId="77777777" w:rsidR="00234924" w:rsidRDefault="00000000">
      <w:pPr>
        <w:numPr>
          <w:ilvl w:val="0"/>
          <w:numId w:val="1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Computers, phones, iPads, and other devices with access to the internet are monitored and used in public spaces at the home.</w:t>
      </w:r>
    </w:p>
    <w:p w14:paraId="00000229" w14:textId="77777777" w:rsidR="00234924" w:rsidRDefault="00000000">
      <w:pPr>
        <w:numPr>
          <w:ilvl w:val="0"/>
          <w:numId w:val="1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Students, staff, and parents use commonly accepted practices of computer etiquette</w:t>
      </w:r>
    </w:p>
    <w:p w14:paraId="0000022A"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2B" w14:textId="77777777" w:rsidR="00234924" w:rsidRDefault="00000000">
      <w:pPr>
        <w:pStyle w:val="Heading1"/>
        <w:ind w:right="200"/>
        <w:jc w:val="both"/>
        <w:rPr>
          <w:rFonts w:ascii="Century Gothic" w:eastAsia="Century Gothic" w:hAnsi="Century Gothic" w:cs="Century Gothic"/>
        </w:rPr>
      </w:pPr>
      <w:bookmarkStart w:id="74" w:name="_heading=h.yaamn3cojqij" w:colFirst="0" w:colLast="0"/>
      <w:bookmarkEnd w:id="74"/>
      <w:r>
        <w:rPr>
          <w:rFonts w:ascii="Century Gothic" w:eastAsia="Century Gothic" w:hAnsi="Century Gothic" w:cs="Century Gothic"/>
        </w:rPr>
        <w:t>Homework</w:t>
      </w:r>
    </w:p>
    <w:p w14:paraId="0000022C"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expects families to spend time after school together, preparing meals, working on projects or crafts, playing board games or engaging in other family activities. Therefore, homework as “busy work” is not assigned on a regular basis.</w:t>
      </w:r>
    </w:p>
    <w:p w14:paraId="0000022D"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2E"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We believe the school offers ample opportunity for each child to complete their requirements. However, homework may be assigned if a child is behind in their work. Homework is assigned on occasion to Secondary students as a practical experience in preparation for their education beyond Classen.</w:t>
      </w:r>
    </w:p>
    <w:p w14:paraId="0000022F"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30"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Throughout the year, teachers may assign special projects or uncompleted work that needs to be completed at home.</w:t>
      </w:r>
    </w:p>
    <w:p w14:paraId="00000231"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32" w14:textId="77777777" w:rsidR="00234924" w:rsidRDefault="00000000">
      <w:pPr>
        <w:pStyle w:val="Heading1"/>
        <w:ind w:right="200"/>
        <w:jc w:val="both"/>
        <w:rPr>
          <w:rFonts w:ascii="Century Gothic" w:eastAsia="Century Gothic" w:hAnsi="Century Gothic" w:cs="Century Gothic"/>
        </w:rPr>
      </w:pPr>
      <w:bookmarkStart w:id="75" w:name="_heading=h.3tu0cwilogwr" w:colFirst="0" w:colLast="0"/>
      <w:bookmarkEnd w:id="75"/>
      <w:r>
        <w:rPr>
          <w:rFonts w:ascii="Century Gothic" w:eastAsia="Century Gothic" w:hAnsi="Century Gothic" w:cs="Century Gothic"/>
        </w:rPr>
        <w:t>Celebrating Birthdays</w:t>
      </w:r>
    </w:p>
    <w:p w14:paraId="00000233"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Birthdays are a special time for children! As your child's birthday approaches, you will receive a note from your classroom teacher with information about your </w:t>
      </w:r>
      <w:proofErr w:type="gramStart"/>
      <w:r>
        <w:rPr>
          <w:rFonts w:ascii="Century Gothic" w:eastAsia="Century Gothic" w:hAnsi="Century Gothic" w:cs="Century Gothic"/>
          <w:sz w:val="24"/>
          <w:szCs w:val="24"/>
        </w:rPr>
        <w:t>child’s</w:t>
      </w:r>
      <w:proofErr w:type="gramEnd"/>
      <w:r>
        <w:rPr>
          <w:rFonts w:ascii="Century Gothic" w:eastAsia="Century Gothic" w:hAnsi="Century Gothic" w:cs="Century Gothic"/>
          <w:sz w:val="24"/>
          <w:szCs w:val="24"/>
        </w:rPr>
        <w:t xml:space="preserve"> in school birthday celebration.   This celebration is also referred to as the Celebration of Life.</w:t>
      </w:r>
    </w:p>
    <w:p w14:paraId="00000234" w14:textId="77777777" w:rsidR="00234924" w:rsidRDefault="00000000">
      <w:pPr>
        <w:numPr>
          <w:ilvl w:val="0"/>
          <w:numId w:val="10"/>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The classroom will schedule a day to celebrate your child's birthday. While this will be as close as possible to the actual birthday, please note that we may avoid hosting a birthday celebration at the same time as other events to ensure that the child has a special day of their own.</w:t>
      </w:r>
    </w:p>
    <w:p w14:paraId="00000235" w14:textId="77777777" w:rsidR="00234924" w:rsidRDefault="00000000">
      <w:pPr>
        <w:numPr>
          <w:ilvl w:val="0"/>
          <w:numId w:val="10"/>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We ask that your child bring a birthday timeline with one picture of themselves for each year of their life. These pictures will be used on the day of the celebration and then returned home.</w:t>
      </w:r>
    </w:p>
    <w:p w14:paraId="00000236" w14:textId="77777777" w:rsidR="00234924" w:rsidRDefault="00000000">
      <w:pPr>
        <w:numPr>
          <w:ilvl w:val="0"/>
          <w:numId w:val="10"/>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We encourage each child to donate a book to the Classen Library as a part of their birthday celebration. The classroom can provide book suggestions if desired.</w:t>
      </w:r>
    </w:p>
    <w:p w14:paraId="00000237" w14:textId="77777777" w:rsidR="00234924" w:rsidRDefault="00234924">
      <w:pPr>
        <w:ind w:right="200"/>
        <w:jc w:val="both"/>
        <w:rPr>
          <w:rFonts w:ascii="Century Gothic" w:eastAsia="Century Gothic" w:hAnsi="Century Gothic" w:cs="Century Gothic"/>
          <w:sz w:val="24"/>
          <w:szCs w:val="24"/>
        </w:rPr>
      </w:pPr>
    </w:p>
    <w:p w14:paraId="00000238"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Please be sensitive to the feelings of others and remember that students' cubbies may not be used to send birthday invitations or thank you notes. We encourage you to email the whole classroom using the directory provided on Transparent Classroom.</w:t>
      </w:r>
    </w:p>
    <w:p w14:paraId="00000239"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3A" w14:textId="77777777" w:rsidR="00234924" w:rsidRDefault="00000000">
      <w:pPr>
        <w:ind w:right="200"/>
        <w:jc w:val="both"/>
        <w:rPr>
          <w:rFonts w:ascii="Century Gothic" w:eastAsia="Century Gothic" w:hAnsi="Century Gothic" w:cs="Century Gothic"/>
          <w:b/>
          <w:bCs/>
          <w:sz w:val="24"/>
          <w:szCs w:val="24"/>
        </w:rPr>
      </w:pPr>
      <w:r>
        <w:rPr>
          <w:rFonts w:ascii="Century Gothic" w:eastAsia="Century Gothic" w:hAnsi="Century Gothic" w:cs="Century Gothic"/>
          <w:sz w:val="24"/>
          <w:szCs w:val="24"/>
        </w:rPr>
        <w:t>Individual family contact information can be found in the Family Directories on Transparent Classroom. Please note that Classen can only publish information that families have given us permission to share. If the family's contact information is not listed in the directory, we are not able to disclose it to you.</w:t>
      </w:r>
    </w:p>
    <w:p w14:paraId="0000023B" w14:textId="77777777" w:rsidR="00234924" w:rsidRDefault="00000000">
      <w:pPr>
        <w:pStyle w:val="Heading1"/>
        <w:spacing w:before="480" w:after="120"/>
        <w:jc w:val="both"/>
        <w:rPr>
          <w:rFonts w:ascii="Century Gothic" w:eastAsia="Century Gothic" w:hAnsi="Century Gothic" w:cs="Century Gothic"/>
        </w:rPr>
      </w:pPr>
      <w:bookmarkStart w:id="76" w:name="_heading=h.hs8vlc2c7161" w:colFirst="0" w:colLast="0"/>
      <w:bookmarkEnd w:id="76"/>
      <w:r>
        <w:rPr>
          <w:rFonts w:ascii="Century Gothic" w:eastAsia="Century Gothic" w:hAnsi="Century Gothic" w:cs="Century Gothic"/>
        </w:rPr>
        <w:t>Parent Life</w:t>
      </w:r>
    </w:p>
    <w:p w14:paraId="0000023C" w14:textId="77777777" w:rsidR="00234924" w:rsidRDefault="00000000">
      <w:pPr>
        <w:pStyle w:val="Heading2"/>
        <w:ind w:firstLine="160"/>
        <w:jc w:val="both"/>
        <w:rPr>
          <w:rFonts w:ascii="Century Gothic" w:eastAsia="Century Gothic" w:hAnsi="Century Gothic" w:cs="Century Gothic"/>
        </w:rPr>
      </w:pPr>
      <w:bookmarkStart w:id="77" w:name="_heading=h.yk1jt0jgc2y2" w:colFirst="0" w:colLast="0"/>
      <w:bookmarkEnd w:id="77"/>
      <w:r>
        <w:rPr>
          <w:rFonts w:ascii="Century Gothic" w:eastAsia="Century Gothic" w:hAnsi="Century Gothic" w:cs="Century Gothic"/>
        </w:rPr>
        <w:t>Partnership with Classen</w:t>
      </w:r>
    </w:p>
    <w:p w14:paraId="0000023D"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Working together, we can strongly influence students to become better educated and more mature by modeling adult working relationships based on civility, honesty and respect. To be successful, Classen needs and expects the cooperation of its parents who should understand and embrace the school's mission, share its core values, and support the curriculum, faculty and staff.</w:t>
      </w:r>
    </w:p>
    <w:p w14:paraId="0000023E"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3F"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As a parent or guardian, it is critical that you are familiar with the contents of this handbook in order to support your child's understanding of the rules and policies of classes. To this end, we ask that parents and guardians:</w:t>
      </w:r>
    </w:p>
    <w:p w14:paraId="00000240" w14:textId="77777777" w:rsidR="00234924" w:rsidRDefault="00000000">
      <w:pPr>
        <w:numPr>
          <w:ilvl w:val="0"/>
          <w:numId w:val="12"/>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Work productively with parents and administrators by staying informed about their child and the important events in the life of the school</w:t>
      </w:r>
    </w:p>
    <w:p w14:paraId="00000241" w14:textId="77777777" w:rsidR="00234924" w:rsidRDefault="00000000">
      <w:pPr>
        <w:numPr>
          <w:ilvl w:val="0"/>
          <w:numId w:val="12"/>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Ask questions for clarification and make thoughtful suggestions in a timely manner in order to address an issue when it is fresh in our minds</w:t>
      </w:r>
    </w:p>
    <w:p w14:paraId="00000242" w14:textId="77777777" w:rsidR="00234924" w:rsidRDefault="00000000">
      <w:pPr>
        <w:numPr>
          <w:ilvl w:val="0"/>
          <w:numId w:val="12"/>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Foster a climate of trust and support at the school by communicating concerns openly and constructively to the teachers or administrators </w:t>
      </w:r>
    </w:p>
    <w:p w14:paraId="00000243" w14:textId="77777777" w:rsidR="00234924" w:rsidRDefault="00000000">
      <w:pPr>
        <w:numPr>
          <w:ilvl w:val="0"/>
          <w:numId w:val="12"/>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Strive to find common ground and to maintain mutually respectful relationships, even if you are not always in agreement with every decision made by the school</w:t>
      </w:r>
    </w:p>
    <w:p w14:paraId="00000244"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67013E78" w14:textId="77777777" w:rsidR="00234924" w:rsidRDefault="00000000">
      <w:pPr>
        <w:pStyle w:val="Heading2"/>
      </w:pPr>
      <w:r>
        <w:rPr>
          <w:rFonts w:ascii="Century Gothic" w:eastAsia="Century Gothic" w:hAnsi="Century Gothic" w:cs="Century Gothic"/>
        </w:rPr>
        <w:t>School-Family Partnership and Professional Boundaries</w:t>
      </w:r>
    </w:p>
    <w:p w14:paraId="35C6688C" w14:textId="77777777" w:rsidR="00234924" w:rsidRDefault="00000000">
      <w:r>
        <w:rPr>
          <w:rFonts w:ascii="Century Gothic" w:eastAsia="Century Gothic" w:hAnsi="Century Gothic" w:cs="Century Gothic"/>
          <w:sz w:val="24"/>
          <w:szCs w:val="24"/>
        </w:rPr>
        <w:t>At Classen Montessori School, relationships are central to our community. We believe that children are best supported when there is a strong, respectful partnership between home and school. The purpose of that partnership is to support each child’s growth, development, safety, independence, and well-being.</w:t>
      </w:r>
    </w:p>
    <w:p w14:paraId="17A58C5E" w14:textId="77777777" w:rsidR="00234924" w:rsidRDefault="00000000">
      <w:r>
        <w:rPr>
          <w:rFonts w:ascii="Century Gothic" w:eastAsia="Century Gothic" w:hAnsi="Century Gothic" w:cs="Century Gothic"/>
          <w:sz w:val="24"/>
          <w:szCs w:val="24"/>
        </w:rPr>
        <w:t>CMS is a close-knit school community, and we deeply value the trust, warmth, and connection that exist between families, students, and staff. At the same time, because our community is relational by nature, it is important that clear professional boundaries are maintained between CMS staff members, students, and families.</w:t>
      </w:r>
    </w:p>
    <w:p w14:paraId="4506ACE4" w14:textId="77777777" w:rsidR="00234924" w:rsidRDefault="00000000">
      <w:r>
        <w:rPr>
          <w:rFonts w:ascii="Century Gothic" w:eastAsia="Century Gothic" w:hAnsi="Century Gothic" w:cs="Century Gothic"/>
          <w:sz w:val="24"/>
          <w:szCs w:val="24"/>
        </w:rPr>
        <w:t>CMS staff members are educational professionals. Their relationships with families and students should remain grounded in the child’s school experience and should support the partnership between home and school. Staff members are expected to maintain boundaries that preserve trust, confidentiality, fairness, and professional judgment.</w:t>
      </w:r>
    </w:p>
    <w:p w14:paraId="2C239041" w14:textId="77777777" w:rsidR="00234924" w:rsidRDefault="00000000">
      <w:pPr>
        <w:pStyle w:val="Heading3"/>
      </w:pPr>
      <w:r>
        <w:rPr>
          <w:rFonts w:ascii="Century Gothic" w:eastAsia="Century Gothic" w:hAnsi="Century Gothic" w:cs="Century Gothic"/>
        </w:rPr>
        <w:t>Purpose of School-Family Relationships</w:t>
      </w:r>
    </w:p>
    <w:p w14:paraId="6B61D6E4" w14:textId="77777777" w:rsidR="00234924" w:rsidRDefault="00000000">
      <w:r>
        <w:rPr>
          <w:rFonts w:ascii="Century Gothic" w:eastAsia="Century Gothic" w:hAnsi="Century Gothic" w:cs="Century Gothic"/>
          <w:sz w:val="24"/>
          <w:szCs w:val="24"/>
        </w:rPr>
        <w:t>The relationship between CMS staff and families exists to support the child. This includes communication about the child’s development, classroom experience, social-emotional growth, academic progress, and overall well-being.</w:t>
      </w:r>
    </w:p>
    <w:p w14:paraId="237DDB65" w14:textId="77777777" w:rsidR="00234924" w:rsidRDefault="00000000">
      <w:r>
        <w:rPr>
          <w:rFonts w:ascii="Century Gothic" w:eastAsia="Century Gothic" w:hAnsi="Century Gothic" w:cs="Century Gothic"/>
          <w:sz w:val="24"/>
          <w:szCs w:val="24"/>
        </w:rPr>
        <w:t>CMS asks families and staff to work together in ways that:</w:t>
      </w:r>
    </w:p>
    <w:p w14:paraId="2E568131" w14:textId="77777777" w:rsidR="00234924" w:rsidRDefault="00000000">
      <w:pPr>
        <w:numPr>
          <w:ilvl w:val="0"/>
          <w:numId w:val="12"/>
        </w:numPr>
      </w:pPr>
      <w:r>
        <w:rPr>
          <w:rFonts w:ascii="Century Gothic" w:eastAsia="Century Gothic" w:hAnsi="Century Gothic" w:cs="Century Gothic"/>
          <w:sz w:val="24"/>
          <w:szCs w:val="24"/>
        </w:rPr>
        <w:t>Support the child’s growth and development.</w:t>
      </w:r>
    </w:p>
    <w:p w14:paraId="47A703ED" w14:textId="77777777" w:rsidR="00234924" w:rsidRDefault="00000000">
      <w:pPr>
        <w:numPr>
          <w:ilvl w:val="0"/>
          <w:numId w:val="12"/>
        </w:numPr>
      </w:pPr>
      <w:r>
        <w:rPr>
          <w:rFonts w:ascii="Century Gothic" w:eastAsia="Century Gothic" w:hAnsi="Century Gothic" w:cs="Century Gothic"/>
          <w:sz w:val="24"/>
          <w:szCs w:val="24"/>
        </w:rPr>
        <w:t>Strengthen trust between home and school.</w:t>
      </w:r>
    </w:p>
    <w:p w14:paraId="6D4E6DBE" w14:textId="77777777" w:rsidR="00234924" w:rsidRDefault="00000000">
      <w:pPr>
        <w:numPr>
          <w:ilvl w:val="0"/>
          <w:numId w:val="12"/>
        </w:numPr>
      </w:pPr>
      <w:r>
        <w:rPr>
          <w:rFonts w:ascii="Century Gothic" w:eastAsia="Century Gothic" w:hAnsi="Century Gothic" w:cs="Century Gothic"/>
          <w:sz w:val="24"/>
          <w:szCs w:val="24"/>
        </w:rPr>
        <w:t>Maintain clear and respectful communication.</w:t>
      </w:r>
    </w:p>
    <w:p w14:paraId="74D4F946" w14:textId="77777777" w:rsidR="00234924" w:rsidRDefault="00000000">
      <w:pPr>
        <w:numPr>
          <w:ilvl w:val="0"/>
          <w:numId w:val="12"/>
        </w:numPr>
      </w:pPr>
      <w:r>
        <w:rPr>
          <w:rFonts w:ascii="Century Gothic" w:eastAsia="Century Gothic" w:hAnsi="Century Gothic" w:cs="Century Gothic"/>
          <w:sz w:val="24"/>
          <w:szCs w:val="24"/>
        </w:rPr>
        <w:t>Protect student and family confidentiality.</w:t>
      </w:r>
    </w:p>
    <w:p w14:paraId="296BD7CF" w14:textId="77777777" w:rsidR="00234924" w:rsidRDefault="00000000">
      <w:pPr>
        <w:numPr>
          <w:ilvl w:val="0"/>
          <w:numId w:val="12"/>
        </w:numPr>
      </w:pPr>
      <w:r>
        <w:rPr>
          <w:rFonts w:ascii="Century Gothic" w:eastAsia="Century Gothic" w:hAnsi="Century Gothic" w:cs="Century Gothic"/>
          <w:sz w:val="24"/>
          <w:szCs w:val="24"/>
        </w:rPr>
        <w:t>Preserve the professional role of CMS staff members.</w:t>
      </w:r>
    </w:p>
    <w:p w14:paraId="2942F0E6" w14:textId="77777777" w:rsidR="00234924" w:rsidRDefault="00000000">
      <w:pPr>
        <w:numPr>
          <w:ilvl w:val="0"/>
          <w:numId w:val="12"/>
        </w:numPr>
      </w:pPr>
      <w:r>
        <w:rPr>
          <w:rFonts w:ascii="Century Gothic" w:eastAsia="Century Gothic" w:hAnsi="Century Gothic" w:cs="Century Gothic"/>
          <w:sz w:val="24"/>
          <w:szCs w:val="24"/>
        </w:rPr>
        <w:t>Avoid the appearance of favoritism, special access, or blurred boundaries.</w:t>
      </w:r>
    </w:p>
    <w:p w14:paraId="08207316" w14:textId="77777777" w:rsidR="00234924" w:rsidRDefault="00000000">
      <w:pPr>
        <w:pStyle w:val="Heading3"/>
      </w:pPr>
      <w:r>
        <w:rPr>
          <w:rFonts w:ascii="Century Gothic" w:eastAsia="Century Gothic" w:hAnsi="Century Gothic" w:cs="Century Gothic"/>
        </w:rPr>
        <w:t>Professional Boundaries Outside of School</w:t>
      </w:r>
    </w:p>
    <w:p w14:paraId="5FEBCA10" w14:textId="77777777" w:rsidR="00234924" w:rsidRDefault="00000000">
      <w:r>
        <w:rPr>
          <w:rFonts w:ascii="Century Gothic" w:eastAsia="Century Gothic" w:hAnsi="Century Gothic" w:cs="Century Gothic"/>
          <w:sz w:val="24"/>
          <w:szCs w:val="24"/>
        </w:rPr>
        <w:t>CMS staff members may not participate in private social gatherings, birthday parties, family celebrations, recurring social activities, or outside-of-school events for current CMS students or families in their role as CMS employees.</w:t>
      </w:r>
    </w:p>
    <w:p w14:paraId="73B3B50E" w14:textId="77777777" w:rsidR="00234924" w:rsidRDefault="00000000">
      <w:r>
        <w:rPr>
          <w:rFonts w:ascii="Century Gothic" w:eastAsia="Century Gothic" w:hAnsi="Century Gothic" w:cs="Century Gothic"/>
          <w:sz w:val="24"/>
          <w:szCs w:val="24"/>
        </w:rPr>
        <w:t>This includes, but is not limited to:</w:t>
      </w:r>
    </w:p>
    <w:p w14:paraId="5035D3D8" w14:textId="77777777" w:rsidR="00234924" w:rsidRDefault="00000000">
      <w:pPr>
        <w:numPr>
          <w:ilvl w:val="0"/>
          <w:numId w:val="12"/>
        </w:numPr>
      </w:pPr>
      <w:r>
        <w:rPr>
          <w:rFonts w:ascii="Century Gothic" w:eastAsia="Century Gothic" w:hAnsi="Century Gothic" w:cs="Century Gothic"/>
          <w:sz w:val="24"/>
          <w:szCs w:val="24"/>
        </w:rPr>
        <w:t>Student birthday parties.</w:t>
      </w:r>
    </w:p>
    <w:p w14:paraId="3C0CE5C1" w14:textId="77777777" w:rsidR="00234924" w:rsidRDefault="00000000">
      <w:pPr>
        <w:numPr>
          <w:ilvl w:val="0"/>
          <w:numId w:val="12"/>
        </w:numPr>
      </w:pPr>
      <w:r>
        <w:rPr>
          <w:rFonts w:ascii="Century Gothic" w:eastAsia="Century Gothic" w:hAnsi="Century Gothic" w:cs="Century Gothic"/>
          <w:sz w:val="24"/>
          <w:szCs w:val="24"/>
        </w:rPr>
        <w:t>Private family celebrations.</w:t>
      </w:r>
    </w:p>
    <w:p w14:paraId="55D6E03F" w14:textId="77777777" w:rsidR="00234924" w:rsidRDefault="00000000">
      <w:pPr>
        <w:numPr>
          <w:ilvl w:val="0"/>
          <w:numId w:val="12"/>
        </w:numPr>
      </w:pPr>
      <w:r>
        <w:rPr>
          <w:rFonts w:ascii="Century Gothic" w:eastAsia="Century Gothic" w:hAnsi="Century Gothic" w:cs="Century Gothic"/>
          <w:sz w:val="24"/>
          <w:szCs w:val="24"/>
        </w:rPr>
        <w:t>Playdates or social gatherings hosted by current CMS families.</w:t>
      </w:r>
    </w:p>
    <w:p w14:paraId="2F65C780" w14:textId="77777777" w:rsidR="00234924" w:rsidRDefault="00000000">
      <w:pPr>
        <w:numPr>
          <w:ilvl w:val="0"/>
          <w:numId w:val="12"/>
        </w:numPr>
      </w:pPr>
      <w:r>
        <w:rPr>
          <w:rFonts w:ascii="Century Gothic" w:eastAsia="Century Gothic" w:hAnsi="Century Gothic" w:cs="Century Gothic"/>
          <w:sz w:val="24"/>
          <w:szCs w:val="24"/>
        </w:rPr>
        <w:t>Recurring activities in private homes.</w:t>
      </w:r>
    </w:p>
    <w:p w14:paraId="6EA34194" w14:textId="77777777" w:rsidR="00234924" w:rsidRDefault="00000000">
      <w:pPr>
        <w:numPr>
          <w:ilvl w:val="0"/>
          <w:numId w:val="12"/>
        </w:numPr>
      </w:pPr>
      <w:r>
        <w:rPr>
          <w:rFonts w:ascii="Century Gothic" w:eastAsia="Century Gothic" w:hAnsi="Century Gothic" w:cs="Century Gothic"/>
          <w:sz w:val="24"/>
          <w:szCs w:val="24"/>
        </w:rPr>
        <w:lastRenderedPageBreak/>
        <w:t>Student performances, recitals, competitions, or events that are not school-sponsored.</w:t>
      </w:r>
    </w:p>
    <w:p w14:paraId="0817C0EE" w14:textId="77777777" w:rsidR="00234924" w:rsidRDefault="00000000">
      <w:pPr>
        <w:numPr>
          <w:ilvl w:val="0"/>
          <w:numId w:val="12"/>
        </w:numPr>
      </w:pPr>
      <w:r>
        <w:rPr>
          <w:rFonts w:ascii="Century Gothic" w:eastAsia="Century Gothic" w:hAnsi="Century Gothic" w:cs="Century Gothic"/>
          <w:sz w:val="24"/>
          <w:szCs w:val="24"/>
        </w:rPr>
        <w:t>Personal or social communication unrelated to the child’s school experience.</w:t>
      </w:r>
    </w:p>
    <w:p w14:paraId="12512F2C" w14:textId="77777777" w:rsidR="00234924" w:rsidRDefault="00000000">
      <w:r>
        <w:rPr>
          <w:rFonts w:ascii="Century Gothic" w:eastAsia="Century Gothic" w:hAnsi="Century Gothic" w:cs="Century Gothic"/>
          <w:sz w:val="24"/>
          <w:szCs w:val="24"/>
        </w:rPr>
        <w:t>This expectation is not intended to diminish the care CMS staff have for students or the warmth of our community. Rather, it protects students, families, staff, and the school by ensuring that relationships remain clear, professional, equitable, and centered on the child’s experience at CMS.</w:t>
      </w:r>
    </w:p>
    <w:p w14:paraId="4F8B741D" w14:textId="77777777" w:rsidR="00234924" w:rsidRDefault="00000000">
      <w:pPr>
        <w:pStyle w:val="Heading3"/>
      </w:pPr>
      <w:r>
        <w:rPr>
          <w:rFonts w:ascii="Century Gothic" w:eastAsia="Century Gothic" w:hAnsi="Century Gothic" w:cs="Century Gothic"/>
        </w:rPr>
        <w:t>When Staff Members Are Also CMS Parents</w:t>
      </w:r>
    </w:p>
    <w:p w14:paraId="33F2612A" w14:textId="77777777" w:rsidR="00234924" w:rsidRDefault="00000000">
      <w:r>
        <w:rPr>
          <w:rFonts w:ascii="Century Gothic" w:eastAsia="Century Gothic" w:hAnsi="Century Gothic" w:cs="Century Gothic"/>
          <w:sz w:val="24"/>
          <w:szCs w:val="24"/>
        </w:rPr>
        <w:t>CMS recognizes that some staff members are also parents or guardians of CMS students. In those situations, staff members may participate in community and social events solely in their role as the parent or guardian of their own child.</w:t>
      </w:r>
    </w:p>
    <w:p w14:paraId="74865FEC" w14:textId="77777777" w:rsidR="00234924" w:rsidRDefault="00000000">
      <w:r>
        <w:rPr>
          <w:rFonts w:ascii="Century Gothic" w:eastAsia="Century Gothic" w:hAnsi="Century Gothic" w:cs="Century Gothic"/>
          <w:sz w:val="24"/>
          <w:szCs w:val="24"/>
        </w:rPr>
        <w:t>For example, a staff member may attend a birthday party or playdate if their own child has been invited and they are attending as that child’s parent or guardian.</w:t>
      </w:r>
    </w:p>
    <w:p w14:paraId="621ACE81" w14:textId="77777777" w:rsidR="00234924" w:rsidRDefault="00000000">
      <w:r>
        <w:rPr>
          <w:rFonts w:ascii="Century Gothic" w:eastAsia="Century Gothic" w:hAnsi="Century Gothic" w:cs="Century Gothic"/>
          <w:sz w:val="24"/>
          <w:szCs w:val="24"/>
        </w:rPr>
        <w:t>In these situations, families should understand that the staff member is present as a parent, not as a CMS representative. Even so, staff members remain responsible for maintaining confidentiality and professional discretion.</w:t>
      </w:r>
    </w:p>
    <w:p w14:paraId="397108C0" w14:textId="77777777" w:rsidR="00234924" w:rsidRDefault="00000000">
      <w:r>
        <w:rPr>
          <w:rFonts w:ascii="Century Gothic" w:eastAsia="Century Gothic" w:hAnsi="Century Gothic" w:cs="Century Gothic"/>
          <w:sz w:val="24"/>
          <w:szCs w:val="24"/>
        </w:rPr>
        <w:t>Families should not use these social settings to discuss:</w:t>
      </w:r>
    </w:p>
    <w:p w14:paraId="40697814" w14:textId="77777777" w:rsidR="00234924" w:rsidRDefault="00000000">
      <w:pPr>
        <w:numPr>
          <w:ilvl w:val="0"/>
          <w:numId w:val="12"/>
        </w:numPr>
      </w:pPr>
      <w:r>
        <w:rPr>
          <w:rFonts w:ascii="Century Gothic" w:eastAsia="Century Gothic" w:hAnsi="Century Gothic" w:cs="Century Gothic"/>
          <w:sz w:val="24"/>
          <w:szCs w:val="24"/>
        </w:rPr>
        <w:t>Another student’s behavior, development, or needs.</w:t>
      </w:r>
    </w:p>
    <w:p w14:paraId="2930784D" w14:textId="77777777" w:rsidR="00234924" w:rsidRDefault="00000000">
      <w:pPr>
        <w:numPr>
          <w:ilvl w:val="0"/>
          <w:numId w:val="12"/>
        </w:numPr>
      </w:pPr>
      <w:r>
        <w:rPr>
          <w:rFonts w:ascii="Century Gothic" w:eastAsia="Century Gothic" w:hAnsi="Century Gothic" w:cs="Century Gothic"/>
          <w:sz w:val="24"/>
          <w:szCs w:val="24"/>
        </w:rPr>
        <w:t>Concerns about a teacher, classroom, staff member, or family.</w:t>
      </w:r>
    </w:p>
    <w:p w14:paraId="4383DE11" w14:textId="77777777" w:rsidR="00234924" w:rsidRDefault="00000000">
      <w:pPr>
        <w:numPr>
          <w:ilvl w:val="0"/>
          <w:numId w:val="12"/>
        </w:numPr>
      </w:pPr>
      <w:r>
        <w:rPr>
          <w:rFonts w:ascii="Century Gothic" w:eastAsia="Century Gothic" w:hAnsi="Century Gothic" w:cs="Century Gothic"/>
          <w:sz w:val="24"/>
          <w:szCs w:val="24"/>
        </w:rPr>
        <w:t>Internal school decisions or confidential school matters.</w:t>
      </w:r>
    </w:p>
    <w:p w14:paraId="34EAFF94" w14:textId="77777777" w:rsidR="00234924" w:rsidRDefault="00000000">
      <w:pPr>
        <w:numPr>
          <w:ilvl w:val="0"/>
          <w:numId w:val="12"/>
        </w:numPr>
      </w:pPr>
      <w:r>
        <w:rPr>
          <w:rFonts w:ascii="Century Gothic" w:eastAsia="Century Gothic" w:hAnsi="Century Gothic" w:cs="Century Gothic"/>
          <w:sz w:val="24"/>
          <w:szCs w:val="24"/>
        </w:rPr>
        <w:t>Concerns that should be addressed through formal CMS communication channels.</w:t>
      </w:r>
    </w:p>
    <w:p w14:paraId="365B9C98" w14:textId="77777777" w:rsidR="00234924" w:rsidRDefault="00000000">
      <w:r>
        <w:rPr>
          <w:rFonts w:ascii="Century Gothic" w:eastAsia="Century Gothic" w:hAnsi="Century Gothic" w:cs="Century Gothic"/>
          <w:sz w:val="24"/>
          <w:szCs w:val="24"/>
        </w:rPr>
        <w:t>If a school-related concern arises in a social setting, families and staff should redirect the conversation to an appropriate school communication channel.</w:t>
      </w:r>
    </w:p>
    <w:p w14:paraId="73934629" w14:textId="77777777" w:rsidR="00234924" w:rsidRDefault="00000000">
      <w:pPr>
        <w:pStyle w:val="Heading3"/>
      </w:pPr>
      <w:r>
        <w:rPr>
          <w:rFonts w:ascii="Century Gothic" w:eastAsia="Century Gothic" w:hAnsi="Century Gothic" w:cs="Century Gothic"/>
        </w:rPr>
        <w:t>Communication with Staff</w:t>
      </w:r>
    </w:p>
    <w:p w14:paraId="73F79604" w14:textId="77777777" w:rsidR="00234924" w:rsidRDefault="00000000">
      <w:r>
        <w:rPr>
          <w:rFonts w:ascii="Century Gothic" w:eastAsia="Century Gothic" w:hAnsi="Century Gothic" w:cs="Century Gothic"/>
          <w:sz w:val="24"/>
          <w:szCs w:val="24"/>
        </w:rPr>
        <w:t>Communication between families and CMS staff should remain professional, school-related, and appropriate to the staff member’s role. Families should use school-approved communication channels whenever possible, including school email, Transparent Classroom, or other designated CMS systems.</w:t>
      </w:r>
    </w:p>
    <w:p w14:paraId="7C4312B5" w14:textId="77777777" w:rsidR="00234924" w:rsidRDefault="00000000">
      <w:r>
        <w:rPr>
          <w:rFonts w:ascii="Century Gothic" w:eastAsia="Century Gothic" w:hAnsi="Century Gothic" w:cs="Century Gothic"/>
          <w:sz w:val="24"/>
          <w:szCs w:val="24"/>
        </w:rPr>
        <w:t>Families should avoid using personal phone numbers, personal email accounts, text messages, or social media messaging to communicate with staff about school-related matters unless specifically approved by administration or clearly connected to a school-sanctioned activity.</w:t>
      </w:r>
    </w:p>
    <w:p w14:paraId="3431A251" w14:textId="77777777" w:rsidR="00234924" w:rsidRDefault="00000000">
      <w:r>
        <w:rPr>
          <w:rFonts w:ascii="Century Gothic" w:eastAsia="Century Gothic" w:hAnsi="Century Gothic" w:cs="Century Gothic"/>
          <w:sz w:val="24"/>
          <w:szCs w:val="24"/>
        </w:rPr>
        <w:t>This helps protect staff time, family privacy, student confidentiality, and clear communication.</w:t>
      </w:r>
    </w:p>
    <w:p w14:paraId="6F2CBAF0" w14:textId="77777777" w:rsidR="00234924" w:rsidRDefault="00000000">
      <w:pPr>
        <w:pStyle w:val="Heading3"/>
      </w:pPr>
      <w:r>
        <w:rPr>
          <w:rFonts w:ascii="Century Gothic" w:eastAsia="Century Gothic" w:hAnsi="Century Gothic" w:cs="Century Gothic"/>
        </w:rPr>
        <w:t>Confidentiality and Respect for the Community</w:t>
      </w:r>
    </w:p>
    <w:p w14:paraId="220C8E43" w14:textId="77777777" w:rsidR="00234924" w:rsidRDefault="00000000">
      <w:r>
        <w:rPr>
          <w:rFonts w:ascii="Century Gothic" w:eastAsia="Century Gothic" w:hAnsi="Century Gothic" w:cs="Century Gothic"/>
          <w:sz w:val="24"/>
          <w:szCs w:val="24"/>
        </w:rPr>
        <w:t>CMS staff are entrusted with sensitive information about students, families, classrooms, colleagues, and school operations. Families are also asked to help preserve a culture of respect and confidentiality.</w:t>
      </w:r>
    </w:p>
    <w:p w14:paraId="56BA6A98" w14:textId="77777777" w:rsidR="00234924" w:rsidRDefault="00000000">
      <w:r>
        <w:rPr>
          <w:rFonts w:ascii="Century Gothic" w:eastAsia="Century Gothic" w:hAnsi="Century Gothic" w:cs="Century Gothic"/>
          <w:sz w:val="24"/>
          <w:szCs w:val="24"/>
        </w:rPr>
        <w:t>School-related concerns should be addressed directly with the appropriate CMS staff member or administrator, not discussed in social settings, community gatherings, or informal parent conversations in ways that may undermine trust or confidentiality.</w:t>
      </w:r>
    </w:p>
    <w:p w14:paraId="48982348" w14:textId="77777777" w:rsidR="00234924" w:rsidRDefault="00000000">
      <w:r>
        <w:rPr>
          <w:rFonts w:ascii="Century Gothic" w:eastAsia="Century Gothic" w:hAnsi="Century Gothic" w:cs="Century Gothic"/>
          <w:sz w:val="24"/>
          <w:szCs w:val="24"/>
        </w:rPr>
        <w:lastRenderedPageBreak/>
        <w:t>CMS asks families to bring concerns, questions, or requests for clarification directly to the school so they can be addressed thoughtfully and appropriately.</w:t>
      </w:r>
    </w:p>
    <w:p w14:paraId="0F8E67BD" w14:textId="77777777" w:rsidR="00234924" w:rsidRDefault="00000000">
      <w:pPr>
        <w:pStyle w:val="Heading3"/>
      </w:pPr>
      <w:r>
        <w:rPr>
          <w:rFonts w:ascii="Century Gothic" w:eastAsia="Century Gothic" w:hAnsi="Century Gothic" w:cs="Century Gothic"/>
        </w:rPr>
        <w:t>Pre-Existing Relationships</w:t>
      </w:r>
    </w:p>
    <w:p w14:paraId="652E6452" w14:textId="77777777" w:rsidR="00234924" w:rsidRDefault="00000000">
      <w:r>
        <w:rPr>
          <w:rFonts w:ascii="Century Gothic" w:eastAsia="Century Gothic" w:hAnsi="Century Gothic" w:cs="Century Gothic"/>
          <w:sz w:val="24"/>
          <w:szCs w:val="24"/>
        </w:rPr>
        <w:t>CMS understands that some families and staff members may have pre-existing relationships through the broader Norman community, family friendships, neighborhood connections, shared activities, or prior school experiences.</w:t>
      </w:r>
    </w:p>
    <w:p w14:paraId="3FCB9380" w14:textId="77777777" w:rsidR="00234924" w:rsidRDefault="00000000">
      <w:r>
        <w:rPr>
          <w:rFonts w:ascii="Century Gothic" w:eastAsia="Century Gothic" w:hAnsi="Century Gothic" w:cs="Century Gothic"/>
          <w:sz w:val="24"/>
          <w:szCs w:val="24"/>
        </w:rPr>
        <w:t>Pre-existing relationships are not prohibited. However, when those relationships intersect with CMS, all parties are expected to be mindful of professional boundaries, confidentiality, and the appearance of special access or favoritism.</w:t>
      </w:r>
    </w:p>
    <w:p w14:paraId="7FE67D0C" w14:textId="77777777" w:rsidR="00234924" w:rsidRDefault="00000000">
      <w:r>
        <w:rPr>
          <w:rFonts w:ascii="Century Gothic" w:eastAsia="Century Gothic" w:hAnsi="Century Gothic" w:cs="Century Gothic"/>
          <w:sz w:val="24"/>
          <w:szCs w:val="24"/>
        </w:rPr>
        <w:t>When needed, CMS may provide guidance to staff or families to ensure that the child’s school experience remains clear, fair, and professionally supported.</w:t>
      </w:r>
    </w:p>
    <w:p w14:paraId="4858369C" w14:textId="77777777" w:rsidR="00234924" w:rsidRDefault="00000000">
      <w:pPr>
        <w:pStyle w:val="Heading3"/>
      </w:pPr>
      <w:r>
        <w:rPr>
          <w:rFonts w:ascii="Century Gothic" w:eastAsia="Century Gothic" w:hAnsi="Century Gothic" w:cs="Century Gothic"/>
        </w:rPr>
        <w:t>Invitations to Staff</w:t>
      </w:r>
    </w:p>
    <w:p w14:paraId="7B33E53F" w14:textId="77777777" w:rsidR="00234924" w:rsidRDefault="00000000">
      <w:r>
        <w:rPr>
          <w:rFonts w:ascii="Century Gothic" w:eastAsia="Century Gothic" w:hAnsi="Century Gothic" w:cs="Century Gothic"/>
          <w:sz w:val="24"/>
          <w:szCs w:val="24"/>
        </w:rPr>
        <w:t>Families should not invite CMS staff members to student birthday parties, private family gatherings, recurring social events, or non-CMS student activities in their role as teachers or school staff.</w:t>
      </w:r>
    </w:p>
    <w:p w14:paraId="10EE9548" w14:textId="77777777" w:rsidR="00234924" w:rsidRDefault="00000000">
      <w:r>
        <w:rPr>
          <w:rFonts w:ascii="Century Gothic" w:eastAsia="Century Gothic" w:hAnsi="Century Gothic" w:cs="Century Gothic"/>
          <w:sz w:val="24"/>
          <w:szCs w:val="24"/>
        </w:rPr>
        <w:t>If a family has a question about whether an invitation or interaction is appropriate, they are encouraged to contact the Head of School for guidance.</w:t>
      </w:r>
    </w:p>
    <w:p w14:paraId="2BE19425" w14:textId="77777777" w:rsidR="00234924" w:rsidRDefault="00000000">
      <w:pPr>
        <w:pStyle w:val="Heading3"/>
      </w:pPr>
      <w:r>
        <w:rPr>
          <w:rFonts w:ascii="Century Gothic" w:eastAsia="Century Gothic" w:hAnsi="Century Gothic" w:cs="Century Gothic"/>
        </w:rPr>
        <w:t>Shared Responsibility</w:t>
      </w:r>
    </w:p>
    <w:p w14:paraId="07FD10A2" w14:textId="77777777" w:rsidR="00234924" w:rsidRDefault="00000000">
      <w:r>
        <w:rPr>
          <w:rFonts w:ascii="Century Gothic" w:eastAsia="Century Gothic" w:hAnsi="Century Gothic" w:cs="Century Gothic"/>
          <w:sz w:val="24"/>
          <w:szCs w:val="24"/>
        </w:rPr>
        <w:t>Maintaining healthy boundaries is a shared responsibility. CMS staff are responsible for preserving their professional role, and families are asked to support those boundaries with care and understanding.</w:t>
      </w:r>
    </w:p>
    <w:p w14:paraId="1273CB61" w14:textId="77777777" w:rsidR="00234924" w:rsidRDefault="00000000">
      <w:r>
        <w:rPr>
          <w:rFonts w:ascii="Century Gothic" w:eastAsia="Century Gothic" w:hAnsi="Century Gothic" w:cs="Century Gothic"/>
          <w:sz w:val="24"/>
          <w:szCs w:val="24"/>
        </w:rPr>
        <w:t>Our goal is not to create distance between staff and families. Our goal is to protect the warmth, trust, and integrity of the CMS community by ensuring that relationships remain centered on the child and the school-family partnership.</w:t>
      </w:r>
    </w:p>
    <w:p w14:paraId="7F4E0860" w14:textId="77777777" w:rsidR="00234924" w:rsidRDefault="00000000">
      <w:r>
        <w:rPr>
          <w:rFonts w:ascii="Century Gothic" w:eastAsia="Century Gothic" w:hAnsi="Century Gothic" w:cs="Century Gothic"/>
          <w:sz w:val="24"/>
          <w:szCs w:val="24"/>
        </w:rPr>
        <w:t>CMS is grateful for the deep care our families and staff bring to this community. Clear boundaries help us preserve that care in ways that are professional, equitable, respectful, and aligned with the mission of the school.</w:t>
      </w:r>
    </w:p>
    <w:p w14:paraId="6FA4374B" w14:textId="77777777" w:rsidR="00234924" w:rsidRDefault="00234924"/>
    <w:p w14:paraId="00000245" w14:textId="77777777" w:rsidR="00234924" w:rsidRDefault="00000000">
      <w:pPr>
        <w:pStyle w:val="Heading2"/>
        <w:ind w:firstLine="160"/>
        <w:jc w:val="both"/>
        <w:rPr>
          <w:rFonts w:ascii="Century Gothic" w:eastAsia="Century Gothic" w:hAnsi="Century Gothic" w:cs="Century Gothic"/>
        </w:rPr>
      </w:pPr>
      <w:bookmarkStart w:id="78" w:name="_heading=h.qhnw9yaletav" w:colFirst="0" w:colLast="0"/>
      <w:bookmarkEnd w:id="78"/>
      <w:r>
        <w:rPr>
          <w:rFonts w:ascii="Century Gothic" w:eastAsia="Century Gothic" w:hAnsi="Century Gothic" w:cs="Century Gothic"/>
        </w:rPr>
        <w:t>School Parental Policies and Procedures</w:t>
      </w:r>
    </w:p>
    <w:p w14:paraId="00000246"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asks for parental cooperation and understanding in the following areas:</w:t>
      </w:r>
    </w:p>
    <w:p w14:paraId="00000247"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48" w14:textId="77777777" w:rsidR="00234924" w:rsidRDefault="00000000">
      <w:pPr>
        <w:pStyle w:val="Heading2"/>
        <w:jc w:val="both"/>
        <w:rPr>
          <w:rFonts w:ascii="Century Gothic" w:eastAsia="Century Gothic" w:hAnsi="Century Gothic" w:cs="Century Gothic"/>
        </w:rPr>
      </w:pPr>
      <w:bookmarkStart w:id="79" w:name="_heading=h.kekarw31yem3" w:colFirst="0" w:colLast="0"/>
      <w:bookmarkEnd w:id="79"/>
      <w:r>
        <w:rPr>
          <w:rFonts w:ascii="Century Gothic" w:eastAsia="Century Gothic" w:hAnsi="Century Gothic" w:cs="Century Gothic"/>
        </w:rPr>
        <w:t>Respecting the Children's Space</w:t>
      </w:r>
    </w:p>
    <w:p w14:paraId="00000249"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Classen honors and respects the children's learning space. The children's learning space is defined as the school campus excluding the front passageway and in the administration office.   We ask that parents and visitors do the same. </w:t>
      </w:r>
    </w:p>
    <w:p w14:paraId="0000024A" w14:textId="77777777" w:rsidR="00234924" w:rsidRDefault="00234924">
      <w:pPr>
        <w:jc w:val="both"/>
        <w:rPr>
          <w:rFonts w:ascii="Century Gothic" w:eastAsia="Century Gothic" w:hAnsi="Century Gothic" w:cs="Century Gothic"/>
          <w:sz w:val="24"/>
          <w:szCs w:val="24"/>
        </w:rPr>
      </w:pPr>
    </w:p>
    <w:p w14:paraId="0000024B" w14:textId="77777777" w:rsidR="00234924" w:rsidRDefault="00000000">
      <w:pPr>
        <w:pStyle w:val="Heading2"/>
        <w:jc w:val="both"/>
        <w:rPr>
          <w:rFonts w:ascii="Century Gothic" w:eastAsia="Century Gothic" w:hAnsi="Century Gothic" w:cs="Century Gothic"/>
        </w:rPr>
      </w:pPr>
      <w:bookmarkStart w:id="80" w:name="_heading=h.ggox0ejhg1hn" w:colFirst="0" w:colLast="0"/>
      <w:bookmarkEnd w:id="80"/>
      <w:r>
        <w:rPr>
          <w:rFonts w:ascii="Century Gothic" w:eastAsia="Century Gothic" w:hAnsi="Century Gothic" w:cs="Century Gothic"/>
        </w:rPr>
        <w:t>Cell Phone and Electronic Device Use</w:t>
      </w:r>
    </w:p>
    <w:p w14:paraId="0000024C"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is committed to valuing time spent with each child. When you come to pick up your child, we ask that you make a commitment to be cell phone and tablet free. Classen staff and parents are asked to not use cell phones, tablets and other handheld electronic devices in the children's spaces.</w:t>
      </w:r>
    </w:p>
    <w:p w14:paraId="0000024D"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 </w:t>
      </w:r>
    </w:p>
    <w:p w14:paraId="0000024E"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During Child/Parent/Teacher Conferences, parent visiting days, and other Classen school events, please turn off electronic devices that might interrupt or distract from the event. We understand that emergencies do occur, and in this case, we kindly ask that you communicate that you are dealing with an emergency. We will be happy to reschedule or make arrangements for your child to complete the event without your presence while you step away.</w:t>
      </w:r>
    </w:p>
    <w:p w14:paraId="0000024F"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50"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If you must complete business while on campus, please step out of your children's space and complete the call, text or email before re-entering the children's space. Appropriate places to use personal electronic devices include:  inside the office, outside of the building or in the parking lot.</w:t>
      </w:r>
    </w:p>
    <w:p w14:paraId="00000251" w14:textId="77777777" w:rsidR="00234924" w:rsidRDefault="00000000">
      <w:pPr>
        <w:pStyle w:val="Heading2"/>
        <w:spacing w:before="480" w:after="120"/>
        <w:ind w:left="0"/>
        <w:jc w:val="both"/>
        <w:rPr>
          <w:rFonts w:ascii="Century Gothic" w:eastAsia="Century Gothic" w:hAnsi="Century Gothic" w:cs="Century Gothic"/>
        </w:rPr>
      </w:pPr>
      <w:bookmarkStart w:id="81" w:name="_heading=h.j1ux0ebr97tk" w:colFirst="0" w:colLast="0"/>
      <w:bookmarkEnd w:id="81"/>
      <w:r>
        <w:rPr>
          <w:rFonts w:ascii="Century Gothic" w:eastAsia="Century Gothic" w:hAnsi="Century Gothic" w:cs="Century Gothic"/>
        </w:rPr>
        <w:t xml:space="preserve">Classroom Parent Events </w:t>
      </w:r>
    </w:p>
    <w:p w14:paraId="00000252" w14:textId="77777777" w:rsidR="00234924" w:rsidRDefault="00000000">
      <w:pPr>
        <w:jc w:val="both"/>
        <w:rPr>
          <w:rFonts w:ascii="Century Gothic" w:eastAsia="Century Gothic" w:hAnsi="Century Gothic" w:cs="Century Gothic"/>
          <w:sz w:val="24"/>
          <w:szCs w:val="24"/>
          <w:u w:val="single"/>
        </w:rPr>
      </w:pPr>
      <w:r>
        <w:rPr>
          <w:rFonts w:ascii="Century Gothic" w:eastAsia="Century Gothic" w:hAnsi="Century Gothic" w:cs="Century Gothic"/>
          <w:sz w:val="24"/>
          <w:szCs w:val="24"/>
        </w:rPr>
        <w:t xml:space="preserve">Each classroom may choose to conduct multiple parent events during the school year. Attendance is highly encouraged.  The Classroom Parent Events are highly informative, and typically a parent only event. </w:t>
      </w:r>
      <w:r>
        <w:rPr>
          <w:rFonts w:ascii="Century Gothic" w:eastAsia="Century Gothic" w:hAnsi="Century Gothic" w:cs="Century Gothic"/>
          <w:b/>
          <w:bCs/>
          <w:sz w:val="24"/>
          <w:szCs w:val="24"/>
          <w:u w:val="single"/>
        </w:rPr>
        <w:t>Your</w:t>
      </w:r>
      <w:r>
        <w:rPr>
          <w:rFonts w:ascii="Century Gothic" w:eastAsia="Century Gothic" w:hAnsi="Century Gothic" w:cs="Century Gothic"/>
          <w:sz w:val="24"/>
          <w:szCs w:val="24"/>
          <w:u w:val="single"/>
        </w:rPr>
        <w:t xml:space="preserve"> </w:t>
      </w:r>
      <w:r>
        <w:rPr>
          <w:rFonts w:ascii="Century Gothic" w:eastAsia="Century Gothic" w:hAnsi="Century Gothic" w:cs="Century Gothic"/>
          <w:b/>
          <w:bCs/>
          <w:sz w:val="24"/>
          <w:szCs w:val="24"/>
          <w:u w:val="single"/>
        </w:rPr>
        <w:t xml:space="preserve">participation in these events is invaluable and should be a family priority. </w:t>
      </w:r>
      <w:r>
        <w:rPr>
          <w:rFonts w:ascii="Century Gothic" w:eastAsia="Century Gothic" w:hAnsi="Century Gothic" w:cs="Century Gothic"/>
          <w:sz w:val="24"/>
          <w:szCs w:val="24"/>
          <w:u w:val="single"/>
        </w:rPr>
        <w:t xml:space="preserve">  </w:t>
      </w:r>
    </w:p>
    <w:p w14:paraId="00000253"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54" w14:textId="77777777" w:rsidR="00234924" w:rsidRDefault="00000000">
      <w:pPr>
        <w:pStyle w:val="Heading2"/>
        <w:ind w:firstLine="160"/>
        <w:rPr>
          <w:rFonts w:ascii="Century Gothic" w:eastAsia="Century Gothic" w:hAnsi="Century Gothic" w:cs="Century Gothic"/>
        </w:rPr>
      </w:pPr>
      <w:bookmarkStart w:id="82" w:name="_heading=h.5twmo2aaa90k" w:colFirst="0" w:colLast="0"/>
      <w:bookmarkEnd w:id="82"/>
      <w:r>
        <w:rPr>
          <w:rFonts w:ascii="Century Gothic" w:eastAsia="Century Gothic" w:hAnsi="Century Gothic" w:cs="Century Gothic"/>
        </w:rPr>
        <w:t xml:space="preserve">Classen Parent Teacher Organization </w:t>
      </w:r>
    </w:p>
    <w:p w14:paraId="00000255"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All Parents are automatically members of the Classen PTO and are invited to attend meetings to help parents build community and plan school-wide social events. Parent input is welcome.</w:t>
      </w:r>
    </w:p>
    <w:p w14:paraId="00000256"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57" w14:textId="77777777" w:rsidR="00234924" w:rsidRDefault="00000000">
      <w:pPr>
        <w:pStyle w:val="Heading2"/>
        <w:ind w:firstLine="160"/>
        <w:jc w:val="both"/>
        <w:rPr>
          <w:rFonts w:ascii="Century Gothic" w:eastAsia="Century Gothic" w:hAnsi="Century Gothic" w:cs="Century Gothic"/>
        </w:rPr>
      </w:pPr>
      <w:bookmarkStart w:id="83" w:name="_heading=h.ux0u0wniqssi" w:colFirst="0" w:colLast="0"/>
      <w:bookmarkEnd w:id="83"/>
      <w:r>
        <w:rPr>
          <w:rFonts w:ascii="Century Gothic" w:eastAsia="Century Gothic" w:hAnsi="Century Gothic" w:cs="Century Gothic"/>
        </w:rPr>
        <w:t>PTO mission</w:t>
      </w:r>
    </w:p>
    <w:p w14:paraId="00000258"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The Classen PTO fosters a strong parent community and promotes parental involvement in the school's activities and events.</w:t>
      </w:r>
    </w:p>
    <w:p w14:paraId="00000259"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5A" w14:textId="77777777" w:rsidR="00234924" w:rsidRDefault="00234924">
      <w:pPr>
        <w:pStyle w:val="Heading2"/>
        <w:ind w:firstLine="160"/>
        <w:jc w:val="both"/>
        <w:rPr>
          <w:rFonts w:ascii="Century Gothic" w:eastAsia="Century Gothic" w:hAnsi="Century Gothic" w:cs="Century Gothic"/>
        </w:rPr>
      </w:pPr>
      <w:bookmarkStart w:id="84" w:name="_heading=h.tlpio1yqpl92" w:colFirst="0" w:colLast="0"/>
      <w:bookmarkEnd w:id="84"/>
    </w:p>
    <w:p w14:paraId="0000025B" w14:textId="77777777" w:rsidR="00234924" w:rsidRDefault="00234924">
      <w:pPr>
        <w:pStyle w:val="Heading2"/>
        <w:ind w:firstLine="160"/>
        <w:jc w:val="both"/>
        <w:rPr>
          <w:rFonts w:ascii="Century Gothic" w:eastAsia="Century Gothic" w:hAnsi="Century Gothic" w:cs="Century Gothic"/>
        </w:rPr>
      </w:pPr>
      <w:bookmarkStart w:id="85" w:name="_heading=h.tnypgy6buy9d" w:colFirst="0" w:colLast="0"/>
      <w:bookmarkEnd w:id="85"/>
    </w:p>
    <w:p w14:paraId="0000025C" w14:textId="77777777" w:rsidR="00234924" w:rsidRDefault="00000000">
      <w:pPr>
        <w:pStyle w:val="Heading2"/>
        <w:ind w:firstLine="160"/>
        <w:jc w:val="both"/>
        <w:rPr>
          <w:rFonts w:ascii="Century Gothic" w:eastAsia="Century Gothic" w:hAnsi="Century Gothic" w:cs="Century Gothic"/>
        </w:rPr>
      </w:pPr>
      <w:bookmarkStart w:id="86" w:name="_heading=h.x63pf93eods4" w:colFirst="0" w:colLast="0"/>
      <w:bookmarkEnd w:id="86"/>
      <w:r>
        <w:rPr>
          <w:rFonts w:ascii="Century Gothic" w:eastAsia="Century Gothic" w:hAnsi="Century Gothic" w:cs="Century Gothic"/>
        </w:rPr>
        <w:t>PTO Activities</w:t>
      </w:r>
    </w:p>
    <w:p w14:paraId="0000025D" w14:textId="77777777" w:rsidR="00234924" w:rsidRDefault="00000000">
      <w:pPr>
        <w:numPr>
          <w:ilvl w:val="0"/>
          <w:numId w:val="26"/>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Organizing community events, parent coffees and parent camaraderie</w:t>
      </w:r>
    </w:p>
    <w:p w14:paraId="0000025E" w14:textId="77777777" w:rsidR="00234924" w:rsidRDefault="00000000">
      <w:pPr>
        <w:numPr>
          <w:ilvl w:val="1"/>
          <w:numId w:val="26"/>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Community events such as the CMS Fall and Spring Festivals </w:t>
      </w:r>
    </w:p>
    <w:p w14:paraId="0000025F" w14:textId="77777777" w:rsidR="00234924" w:rsidRDefault="00000000">
      <w:pPr>
        <w:numPr>
          <w:ilvl w:val="0"/>
          <w:numId w:val="26"/>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Coordinating and fundraising for teacher appreciation</w:t>
      </w:r>
    </w:p>
    <w:p w14:paraId="00000260" w14:textId="77777777" w:rsidR="00234924" w:rsidRDefault="00000000">
      <w:pPr>
        <w:numPr>
          <w:ilvl w:val="0"/>
          <w:numId w:val="26"/>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 xml:space="preserve">Managing the annual Classen Swag Campaign </w:t>
      </w:r>
    </w:p>
    <w:p w14:paraId="00000261" w14:textId="77777777" w:rsidR="00234924" w:rsidRDefault="00000000">
      <w:pPr>
        <w:numPr>
          <w:ilvl w:val="0"/>
          <w:numId w:val="26"/>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Creating a school yearbook</w:t>
      </w:r>
    </w:p>
    <w:p w14:paraId="00000262" w14:textId="77777777" w:rsidR="00234924" w:rsidRDefault="00000000">
      <w:pPr>
        <w:pStyle w:val="Heading2"/>
        <w:spacing w:before="480" w:after="120"/>
        <w:ind w:firstLine="160"/>
        <w:jc w:val="both"/>
        <w:rPr>
          <w:rFonts w:ascii="Century Gothic" w:eastAsia="Century Gothic" w:hAnsi="Century Gothic" w:cs="Century Gothic"/>
        </w:rPr>
      </w:pPr>
      <w:bookmarkStart w:id="87" w:name="_heading=h.hrjsj86hm1h5" w:colFirst="0" w:colLast="0"/>
      <w:bookmarkEnd w:id="87"/>
      <w:r>
        <w:rPr>
          <w:rFonts w:ascii="Century Gothic" w:eastAsia="Century Gothic" w:hAnsi="Century Gothic" w:cs="Century Gothic"/>
        </w:rPr>
        <w:t xml:space="preserve">Parent Participation </w:t>
      </w:r>
    </w:p>
    <w:p w14:paraId="00000263"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Classen encourages parent participation while also recognizing the demanding daily </w:t>
      </w:r>
      <w:r>
        <w:rPr>
          <w:rFonts w:ascii="Century Gothic" w:eastAsia="Century Gothic" w:hAnsi="Century Gothic" w:cs="Century Gothic"/>
          <w:sz w:val="24"/>
          <w:szCs w:val="24"/>
        </w:rPr>
        <w:lastRenderedPageBreak/>
        <w:t>schedules of many of its parents. Consequently, the school invites parents to share their talents in ways that fit best with their busy lives. There are many opportunities for involvement at Classen. If you have interest in becoming more involved in any level contact the main office for more information on the steps to take.</w:t>
      </w:r>
    </w:p>
    <w:p w14:paraId="00000264"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65" w14:textId="77777777" w:rsidR="00234924" w:rsidRDefault="00000000">
      <w:pPr>
        <w:pStyle w:val="Heading2"/>
        <w:jc w:val="both"/>
        <w:rPr>
          <w:rFonts w:ascii="Century Gothic" w:eastAsia="Century Gothic" w:hAnsi="Century Gothic" w:cs="Century Gothic"/>
        </w:rPr>
      </w:pPr>
      <w:bookmarkStart w:id="88" w:name="_heading=h.5eiz51bdda4w" w:colFirst="0" w:colLast="0"/>
      <w:bookmarkEnd w:id="88"/>
      <w:r>
        <w:rPr>
          <w:rFonts w:ascii="Century Gothic" w:eastAsia="Century Gothic" w:hAnsi="Century Gothic" w:cs="Century Gothic"/>
        </w:rPr>
        <w:t>Time and Talents</w:t>
      </w:r>
    </w:p>
    <w:p w14:paraId="00000266"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At the start of the year parents are given a time and talent sheet to fill out. Listing talents parents can share is a wonderful way to partner with the school. In the past, parents have given classroom talks on a variety of subjects, created clubs and shared talent and resources with the staff to use in class. </w:t>
      </w:r>
    </w:p>
    <w:p w14:paraId="0000026B" w14:textId="77777777" w:rsidR="00234924" w:rsidRDefault="00000000">
      <w:pPr>
        <w:pStyle w:val="Heading1"/>
        <w:spacing w:before="480" w:after="120"/>
        <w:jc w:val="both"/>
        <w:rPr>
          <w:rFonts w:ascii="Century Gothic" w:eastAsia="Century Gothic" w:hAnsi="Century Gothic" w:cs="Century Gothic"/>
        </w:rPr>
      </w:pPr>
      <w:bookmarkStart w:id="89" w:name="_heading=h.25pfxs857g74" w:colFirst="0" w:colLast="0"/>
      <w:bookmarkStart w:id="90" w:name="_heading=h.g7dnez6vzctp" w:colFirst="0" w:colLast="0"/>
      <w:bookmarkStart w:id="91" w:name="_heading=h.gfu1nw11d4gh" w:colFirst="0" w:colLast="0"/>
      <w:bookmarkEnd w:id="89"/>
      <w:bookmarkEnd w:id="90"/>
      <w:bookmarkEnd w:id="91"/>
      <w:r>
        <w:rPr>
          <w:rFonts w:ascii="Century Gothic" w:eastAsia="Century Gothic" w:hAnsi="Century Gothic" w:cs="Century Gothic"/>
        </w:rPr>
        <w:t xml:space="preserve">Montessori Parenting </w:t>
      </w:r>
    </w:p>
    <w:p w14:paraId="0000026C"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The websites of the International Montessori (IMC) and the American Montessori Society (AMS) are wonderful places to begin exploring Montessori parenting education. </w:t>
      </w:r>
      <w:r>
        <w:rPr>
          <w:rFonts w:ascii="Century Gothic" w:eastAsia="Century Gothic" w:hAnsi="Century Gothic" w:cs="Century Gothic"/>
          <w:sz w:val="24"/>
          <w:szCs w:val="24"/>
          <w:highlight w:val="white"/>
        </w:rPr>
        <w:t>Classen</w:t>
      </w:r>
      <w:r>
        <w:rPr>
          <w:rFonts w:ascii="Century Gothic" w:eastAsia="Century Gothic" w:hAnsi="Century Gothic" w:cs="Century Gothic"/>
          <w:sz w:val="24"/>
          <w:szCs w:val="24"/>
        </w:rPr>
        <w:t xml:space="preserve"> maintains a library of resources for parents. Please contact the main office for more information.</w:t>
      </w:r>
    </w:p>
    <w:p w14:paraId="0000026D" w14:textId="77777777" w:rsidR="00234924" w:rsidRDefault="00000000">
      <w:pPr>
        <w:rPr>
          <w:rFonts w:ascii="Century Gothic" w:eastAsia="Century Gothic" w:hAnsi="Century Gothic" w:cs="Century Gothic"/>
          <w:sz w:val="26"/>
          <w:szCs w:val="26"/>
        </w:rPr>
      </w:pPr>
      <w:r>
        <w:rPr>
          <w:rFonts w:ascii="Century Gothic" w:eastAsia="Century Gothic" w:hAnsi="Century Gothic" w:cs="Century Gothic"/>
          <w:sz w:val="26"/>
          <w:szCs w:val="26"/>
        </w:rPr>
        <w:t xml:space="preserve"> </w:t>
      </w:r>
    </w:p>
    <w:p w14:paraId="0000026E" w14:textId="77777777" w:rsidR="00234924" w:rsidRDefault="00000000">
      <w:pPr>
        <w:pStyle w:val="Heading2"/>
        <w:jc w:val="both"/>
        <w:rPr>
          <w:rFonts w:ascii="Century Gothic" w:eastAsia="Century Gothic" w:hAnsi="Century Gothic" w:cs="Century Gothic"/>
        </w:rPr>
      </w:pPr>
      <w:bookmarkStart w:id="92" w:name="_heading=h.f9pl2qghcog" w:colFirst="0" w:colLast="0"/>
      <w:bookmarkEnd w:id="92"/>
      <w:r>
        <w:rPr>
          <w:rFonts w:ascii="Century Gothic" w:eastAsia="Century Gothic" w:hAnsi="Century Gothic" w:cs="Century Gothic"/>
        </w:rPr>
        <w:t>Tasks Children Can Do to Learn Responsibility</w:t>
      </w:r>
    </w:p>
    <w:p w14:paraId="0000026F"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70"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Less than 3 years old</w:t>
      </w:r>
    </w:p>
    <w:p w14:paraId="00000271" w14:textId="77777777" w:rsidR="00234924" w:rsidRDefault="00000000">
      <w:pPr>
        <w:rPr>
          <w:rFonts w:ascii="Century Gothic" w:eastAsia="Century Gothic" w:hAnsi="Century Gothic" w:cs="Century Gothic"/>
          <w:sz w:val="24"/>
          <w:szCs w:val="24"/>
        </w:rPr>
        <w:sectPr w:rsidR="00234924">
          <w:type w:val="continuous"/>
          <w:pgSz w:w="12240" w:h="15840"/>
          <w:pgMar w:top="1555" w:right="720" w:bottom="1598" w:left="720" w:header="730" w:footer="1392" w:gutter="0"/>
          <w:cols w:space="720"/>
        </w:sectPr>
      </w:pPr>
      <w:r>
        <w:rPr>
          <w:rFonts w:ascii="Century Gothic" w:eastAsia="Century Gothic" w:hAnsi="Century Gothic" w:cs="Century Gothic"/>
          <w:sz w:val="24"/>
          <w:szCs w:val="24"/>
        </w:rPr>
        <w:t>Included for perspective - All Classen students should be able to accomplish:</w:t>
      </w:r>
    </w:p>
    <w:p w14:paraId="00000272"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Turn off lights while being carried</w:t>
      </w:r>
    </w:p>
    <w:p w14:paraId="00000273"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Run simple errands in the house</w:t>
      </w:r>
    </w:p>
    <w:p w14:paraId="00000274"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Help put groceries away</w:t>
      </w:r>
    </w:p>
    <w:p w14:paraId="00000275"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Get their own cereal/snacks from kid friendly containers</w:t>
      </w:r>
    </w:p>
    <w:p w14:paraId="00000276"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Stir, wash vegetables, tear lettuce</w:t>
      </w:r>
    </w:p>
    <w:p w14:paraId="00000277"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Help set the table</w:t>
      </w:r>
    </w:p>
    <w:p w14:paraId="00000278"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Clear dishes from the table</w:t>
      </w:r>
    </w:p>
    <w:p w14:paraId="00000279"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Load plastic dishes in the dishwasher</w:t>
      </w:r>
    </w:p>
    <w:p w14:paraId="0000027A"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Wipe tables with damp cloth</w:t>
      </w:r>
    </w:p>
    <w:p w14:paraId="0000027B"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Help clean up after meals and plat</w:t>
      </w:r>
    </w:p>
    <w:p w14:paraId="0000027C"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Pick up toys and clothes</w:t>
      </w:r>
    </w:p>
    <w:p w14:paraId="0000027D"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Help make beds</w:t>
      </w:r>
    </w:p>
    <w:p w14:paraId="0000027E"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Wake up siblings</w:t>
      </w:r>
    </w:p>
    <w:p w14:paraId="0000027F"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Put a dirty diaper in the diaper pail</w:t>
      </w:r>
    </w:p>
    <w:p w14:paraId="00000280"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Take clothes out of the dryer</w:t>
      </w:r>
    </w:p>
    <w:p w14:paraId="00000281"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Put clothes away</w:t>
      </w:r>
    </w:p>
    <w:p w14:paraId="00000282"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Feed and water pets</w:t>
      </w:r>
    </w:p>
    <w:p w14:paraId="00000283"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Bring recyclables to the garage</w:t>
      </w:r>
    </w:p>
    <w:p w14:paraId="00000284" w14:textId="77777777" w:rsidR="00234924" w:rsidRDefault="00000000">
      <w:pPr>
        <w:numPr>
          <w:ilvl w:val="0"/>
          <w:numId w:val="6"/>
        </w:numPr>
        <w:rPr>
          <w:rFonts w:ascii="Century Gothic" w:eastAsia="Century Gothic" w:hAnsi="Century Gothic" w:cs="Century Gothic"/>
          <w:sz w:val="24"/>
          <w:szCs w:val="24"/>
        </w:rPr>
      </w:pPr>
      <w:r>
        <w:rPr>
          <w:rFonts w:ascii="Century Gothic" w:eastAsia="Century Gothic" w:hAnsi="Century Gothic" w:cs="Century Gothic"/>
          <w:sz w:val="24"/>
          <w:szCs w:val="24"/>
        </w:rPr>
        <w:t>Seal and stamp envelopes</w:t>
      </w:r>
    </w:p>
    <w:p w14:paraId="00000285" w14:textId="77777777" w:rsidR="00234924" w:rsidRDefault="00000000">
      <w:pPr>
        <w:numPr>
          <w:ilvl w:val="0"/>
          <w:numId w:val="6"/>
        </w:numPr>
        <w:rPr>
          <w:rFonts w:ascii="Century Gothic" w:eastAsia="Century Gothic" w:hAnsi="Century Gothic" w:cs="Century Gothic"/>
          <w:sz w:val="24"/>
          <w:szCs w:val="24"/>
        </w:rPr>
        <w:sectPr w:rsidR="00234924">
          <w:type w:val="continuous"/>
          <w:pgSz w:w="12240" w:h="15840"/>
          <w:pgMar w:top="1555" w:right="720" w:bottom="1598" w:left="720" w:header="730" w:footer="1392" w:gutter="0"/>
          <w:cols w:num="2" w:space="720" w:equalWidth="0">
            <w:col w:w="5040" w:space="720"/>
            <w:col w:w="5040" w:space="0"/>
          </w:cols>
        </w:sectPr>
      </w:pPr>
      <w:r>
        <w:rPr>
          <w:rFonts w:ascii="Century Gothic" w:eastAsia="Century Gothic" w:hAnsi="Century Gothic" w:cs="Century Gothic"/>
          <w:sz w:val="24"/>
          <w:szCs w:val="24"/>
        </w:rPr>
        <w:t>Tell you when a traffic light is green</w:t>
      </w:r>
    </w:p>
    <w:p w14:paraId="00000286" w14:textId="77777777" w:rsidR="00234924" w:rsidRDefault="00234924">
      <w:pPr>
        <w:jc w:val="both"/>
        <w:rPr>
          <w:rFonts w:ascii="Century Gothic" w:eastAsia="Century Gothic" w:hAnsi="Century Gothic" w:cs="Century Gothic"/>
          <w:sz w:val="24"/>
          <w:szCs w:val="24"/>
        </w:rPr>
      </w:pPr>
    </w:p>
    <w:p w14:paraId="00000287"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4-6 years old</w:t>
      </w:r>
    </w:p>
    <w:p w14:paraId="00000288" w14:textId="77777777" w:rsidR="00234924" w:rsidRDefault="00000000">
      <w:pPr>
        <w:rPr>
          <w:rFonts w:ascii="Century Gothic" w:eastAsia="Century Gothic" w:hAnsi="Century Gothic" w:cs="Century Gothic"/>
          <w:sz w:val="24"/>
          <w:szCs w:val="24"/>
        </w:rPr>
        <w:sectPr w:rsidR="00234924">
          <w:type w:val="continuous"/>
          <w:pgSz w:w="12240" w:h="15840"/>
          <w:pgMar w:top="1555" w:right="720" w:bottom="1598" w:left="720" w:header="730" w:footer="1392" w:gutter="0"/>
          <w:cols w:space="720"/>
        </w:sectPr>
      </w:pPr>
      <w:r>
        <w:rPr>
          <w:rFonts w:ascii="Century Gothic" w:eastAsia="Century Gothic" w:hAnsi="Century Gothic" w:cs="Century Gothic"/>
          <w:sz w:val="24"/>
          <w:szCs w:val="24"/>
        </w:rPr>
        <w:t>All of the above, plus:</w:t>
      </w:r>
    </w:p>
    <w:p w14:paraId="00000289"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Assistant meal planning</w:t>
      </w:r>
    </w:p>
    <w:p w14:paraId="0000028A"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Help find items in a store</w:t>
      </w:r>
    </w:p>
    <w:p w14:paraId="0000028B"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Count items at the store</w:t>
      </w:r>
    </w:p>
    <w:p w14:paraId="0000028C"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Help measure ingredients</w:t>
      </w:r>
    </w:p>
    <w:p w14:paraId="0000028D"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Prepare their own lunch</w:t>
      </w:r>
    </w:p>
    <w:p w14:paraId="0000028E"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Take care of compost buckets</w:t>
      </w:r>
    </w:p>
    <w:p w14:paraId="0000028F"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Load dishes in the dishwasher</w:t>
      </w:r>
    </w:p>
    <w:p w14:paraId="00000290"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Add soap and start dishwasher</w:t>
      </w:r>
    </w:p>
    <w:p w14:paraId="00000291"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Empty dishwasher and stack dishes on the counter</w:t>
      </w:r>
    </w:p>
    <w:p w14:paraId="00000292"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lastRenderedPageBreak/>
        <w:t>Help vacuum, sweep, and dust</w:t>
      </w:r>
    </w:p>
    <w:p w14:paraId="00000293"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Wash the floor</w:t>
      </w:r>
    </w:p>
    <w:p w14:paraId="00000294"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Pour things from one container to the next</w:t>
      </w:r>
    </w:p>
    <w:p w14:paraId="00000295"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Make a simple meal</w:t>
      </w:r>
    </w:p>
    <w:p w14:paraId="00000296"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Sort light / dark clothes for laundry</w:t>
      </w:r>
    </w:p>
    <w:p w14:paraId="00000297"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Help wash and fold towels</w:t>
      </w:r>
    </w:p>
    <w:p w14:paraId="00000298"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Help younger siblings</w:t>
      </w:r>
    </w:p>
    <w:p w14:paraId="00000299"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Walk well-behaved pets</w:t>
      </w:r>
    </w:p>
    <w:p w14:paraId="0000029A"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Help wash pets</w:t>
      </w:r>
    </w:p>
    <w:p w14:paraId="0000029B"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Water plants</w:t>
      </w:r>
    </w:p>
    <w:p w14:paraId="0000029C"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Help plant a garden</w:t>
      </w:r>
    </w:p>
    <w:p w14:paraId="0000029D"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Rake leaves for a brief time</w:t>
      </w:r>
    </w:p>
    <w:p w14:paraId="0000029E" w14:textId="77777777" w:rsidR="00234924" w:rsidRDefault="00000000">
      <w:pPr>
        <w:numPr>
          <w:ilvl w:val="0"/>
          <w:numId w:val="35"/>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Take library books to and from the car</w:t>
      </w:r>
    </w:p>
    <w:p w14:paraId="0000029F" w14:textId="77777777" w:rsidR="00234924" w:rsidRDefault="00000000">
      <w:pPr>
        <w:numPr>
          <w:ilvl w:val="0"/>
          <w:numId w:val="35"/>
        </w:numPr>
        <w:jc w:val="both"/>
        <w:rPr>
          <w:rFonts w:ascii="Century Gothic" w:eastAsia="Century Gothic" w:hAnsi="Century Gothic" w:cs="Century Gothic"/>
          <w:sz w:val="26"/>
          <w:szCs w:val="26"/>
        </w:rPr>
        <w:sectPr w:rsidR="00234924">
          <w:type w:val="continuous"/>
          <w:pgSz w:w="12240" w:h="15840"/>
          <w:pgMar w:top="1555" w:right="720" w:bottom="1598" w:left="720" w:header="730" w:footer="1392" w:gutter="0"/>
          <w:cols w:num="2" w:space="720" w:equalWidth="0">
            <w:col w:w="5040" w:space="720"/>
            <w:col w:w="5040" w:space="0"/>
          </w:cols>
        </w:sectPr>
      </w:pPr>
      <w:r>
        <w:rPr>
          <w:rFonts w:ascii="Century Gothic" w:eastAsia="Century Gothic" w:hAnsi="Century Gothic" w:cs="Century Gothic"/>
          <w:sz w:val="24"/>
          <w:szCs w:val="24"/>
        </w:rPr>
        <w:t>Pull things in a wagon</w:t>
      </w:r>
    </w:p>
    <w:p w14:paraId="000002A0"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A1"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7-10 years old</w:t>
      </w:r>
    </w:p>
    <w:p w14:paraId="000002A2" w14:textId="77777777" w:rsidR="00234924" w:rsidRDefault="00000000">
      <w:pPr>
        <w:rPr>
          <w:rFonts w:ascii="Century Gothic" w:eastAsia="Century Gothic" w:hAnsi="Century Gothic" w:cs="Century Gothic"/>
          <w:sz w:val="24"/>
          <w:szCs w:val="24"/>
        </w:rPr>
        <w:sectPr w:rsidR="00234924">
          <w:type w:val="continuous"/>
          <w:pgSz w:w="12240" w:h="15840"/>
          <w:pgMar w:top="1555" w:right="720" w:bottom="1598" w:left="720" w:header="730" w:footer="1392" w:gutter="0"/>
          <w:cols w:space="720"/>
        </w:sectPr>
      </w:pPr>
      <w:r>
        <w:rPr>
          <w:rFonts w:ascii="Century Gothic" w:eastAsia="Century Gothic" w:hAnsi="Century Gothic" w:cs="Century Gothic"/>
          <w:sz w:val="24"/>
          <w:szCs w:val="24"/>
        </w:rPr>
        <w:t>All of the above, plus:</w:t>
      </w:r>
    </w:p>
    <w:p w14:paraId="000002A3" w14:textId="77777777" w:rsidR="00234924" w:rsidRDefault="00000000">
      <w:pPr>
        <w:numPr>
          <w:ilvl w:val="0"/>
          <w:numId w:val="23"/>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Get themselves up in the morning</w:t>
      </w:r>
    </w:p>
    <w:p w14:paraId="000002A4" w14:textId="77777777" w:rsidR="00234924" w:rsidRDefault="00000000">
      <w:pPr>
        <w:numPr>
          <w:ilvl w:val="0"/>
          <w:numId w:val="23"/>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Read to younger siblings</w:t>
      </w:r>
    </w:p>
    <w:p w14:paraId="000002A5" w14:textId="77777777" w:rsidR="00234924" w:rsidRDefault="00000000">
      <w:pPr>
        <w:numPr>
          <w:ilvl w:val="0"/>
          <w:numId w:val="23"/>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Fix snacks and light meals</w:t>
      </w:r>
    </w:p>
    <w:p w14:paraId="000002A6" w14:textId="77777777" w:rsidR="00234924" w:rsidRDefault="00000000">
      <w:pPr>
        <w:numPr>
          <w:ilvl w:val="0"/>
          <w:numId w:val="23"/>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Help read recipes</w:t>
      </w:r>
    </w:p>
    <w:p w14:paraId="000002A7" w14:textId="77777777" w:rsidR="00234924" w:rsidRDefault="00000000">
      <w:pPr>
        <w:numPr>
          <w:ilvl w:val="0"/>
          <w:numId w:val="23"/>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Wash dishes</w:t>
      </w:r>
    </w:p>
    <w:p w14:paraId="000002A8" w14:textId="77777777" w:rsidR="00234924" w:rsidRDefault="00000000">
      <w:pPr>
        <w:numPr>
          <w:ilvl w:val="0"/>
          <w:numId w:val="23"/>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Change sheets on a bed</w:t>
      </w:r>
    </w:p>
    <w:p w14:paraId="000002A9" w14:textId="77777777" w:rsidR="00234924" w:rsidRDefault="00000000">
      <w:pPr>
        <w:numPr>
          <w:ilvl w:val="0"/>
          <w:numId w:val="23"/>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Run the washer and dryer</w:t>
      </w:r>
    </w:p>
    <w:p w14:paraId="000002AA" w14:textId="77777777" w:rsidR="00234924" w:rsidRDefault="00000000">
      <w:pPr>
        <w:numPr>
          <w:ilvl w:val="0"/>
          <w:numId w:val="23"/>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Help wash and vacuum the car</w:t>
      </w:r>
    </w:p>
    <w:p w14:paraId="000002AB" w14:textId="77777777" w:rsidR="00234924" w:rsidRDefault="00000000">
      <w:pPr>
        <w:numPr>
          <w:ilvl w:val="0"/>
          <w:numId w:val="23"/>
        </w:numPr>
        <w:jc w:val="both"/>
        <w:rPr>
          <w:rFonts w:ascii="Century Gothic" w:eastAsia="Century Gothic" w:hAnsi="Century Gothic" w:cs="Century Gothic"/>
          <w:sz w:val="26"/>
          <w:szCs w:val="26"/>
        </w:rPr>
      </w:pPr>
      <w:r>
        <w:rPr>
          <w:rFonts w:ascii="Century Gothic" w:eastAsia="Century Gothic" w:hAnsi="Century Gothic" w:cs="Century Gothic"/>
          <w:sz w:val="24"/>
          <w:szCs w:val="24"/>
        </w:rPr>
        <w:t>Help with projects in the home</w:t>
      </w:r>
    </w:p>
    <w:p w14:paraId="000002AC" w14:textId="77777777" w:rsidR="00234924" w:rsidRDefault="00000000">
      <w:pPr>
        <w:numPr>
          <w:ilvl w:val="0"/>
          <w:numId w:val="23"/>
        </w:numPr>
        <w:jc w:val="both"/>
        <w:rPr>
          <w:rFonts w:ascii="Century Gothic" w:eastAsia="Century Gothic" w:hAnsi="Century Gothic" w:cs="Century Gothic"/>
          <w:sz w:val="26"/>
          <w:szCs w:val="26"/>
        </w:rPr>
        <w:sectPr w:rsidR="00234924">
          <w:type w:val="continuous"/>
          <w:pgSz w:w="12240" w:h="15840"/>
          <w:pgMar w:top="1555" w:right="720" w:bottom="1598" w:left="720" w:header="730" w:footer="1392" w:gutter="0"/>
          <w:cols w:num="2" w:space="720" w:equalWidth="0">
            <w:col w:w="5040" w:space="720"/>
            <w:col w:w="5040" w:space="0"/>
          </w:cols>
        </w:sectPr>
      </w:pPr>
      <w:r>
        <w:rPr>
          <w:rFonts w:ascii="Century Gothic" w:eastAsia="Century Gothic" w:hAnsi="Century Gothic" w:cs="Century Gothic"/>
          <w:sz w:val="24"/>
          <w:szCs w:val="24"/>
        </w:rPr>
        <w:t>Address and stuff envelopes</w:t>
      </w:r>
    </w:p>
    <w:p w14:paraId="000002AD" w14:textId="77777777" w:rsidR="00234924" w:rsidRDefault="00234924">
      <w:pPr>
        <w:rPr>
          <w:rFonts w:ascii="Century Gothic" w:eastAsia="Century Gothic" w:hAnsi="Century Gothic" w:cs="Century Gothic"/>
          <w:sz w:val="24"/>
          <w:szCs w:val="24"/>
        </w:rPr>
      </w:pPr>
    </w:p>
    <w:p w14:paraId="000002AE"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11-15 years old</w:t>
      </w:r>
    </w:p>
    <w:p w14:paraId="000002AF" w14:textId="77777777" w:rsidR="00234924" w:rsidRDefault="00000000">
      <w:pPr>
        <w:rPr>
          <w:rFonts w:ascii="Century Gothic" w:eastAsia="Century Gothic" w:hAnsi="Century Gothic" w:cs="Century Gothic"/>
          <w:sz w:val="24"/>
          <w:szCs w:val="24"/>
        </w:rPr>
        <w:sectPr w:rsidR="00234924">
          <w:type w:val="continuous"/>
          <w:pgSz w:w="12240" w:h="15840"/>
          <w:pgMar w:top="1555" w:right="720" w:bottom="1598" w:left="720" w:header="730" w:footer="1392" w:gutter="0"/>
          <w:cols w:space="720"/>
        </w:sectPr>
      </w:pPr>
      <w:r>
        <w:rPr>
          <w:rFonts w:ascii="Century Gothic" w:eastAsia="Century Gothic" w:hAnsi="Century Gothic" w:cs="Century Gothic"/>
          <w:sz w:val="24"/>
          <w:szCs w:val="24"/>
        </w:rPr>
        <w:t>All of the above, plus:</w:t>
      </w:r>
    </w:p>
    <w:p w14:paraId="000002B0" w14:textId="77777777" w:rsidR="00234924" w:rsidRDefault="00000000">
      <w:pPr>
        <w:numPr>
          <w:ilvl w:val="0"/>
          <w:numId w:val="15"/>
        </w:numPr>
        <w:rPr>
          <w:rFonts w:ascii="Century Gothic" w:eastAsia="Century Gothic" w:hAnsi="Century Gothic" w:cs="Century Gothic"/>
          <w:sz w:val="26"/>
          <w:szCs w:val="26"/>
        </w:rPr>
      </w:pPr>
      <w:r>
        <w:rPr>
          <w:rFonts w:ascii="Century Gothic" w:eastAsia="Century Gothic" w:hAnsi="Century Gothic" w:cs="Century Gothic"/>
          <w:sz w:val="24"/>
          <w:szCs w:val="24"/>
        </w:rPr>
        <w:t>Babysit</w:t>
      </w:r>
    </w:p>
    <w:p w14:paraId="000002B1" w14:textId="77777777" w:rsidR="00234924" w:rsidRDefault="00000000">
      <w:pPr>
        <w:numPr>
          <w:ilvl w:val="0"/>
          <w:numId w:val="15"/>
        </w:numPr>
        <w:rPr>
          <w:rFonts w:ascii="Century Gothic" w:eastAsia="Century Gothic" w:hAnsi="Century Gothic" w:cs="Century Gothic"/>
          <w:sz w:val="26"/>
          <w:szCs w:val="26"/>
        </w:rPr>
      </w:pPr>
      <w:r>
        <w:rPr>
          <w:rFonts w:ascii="Century Gothic" w:eastAsia="Century Gothic" w:hAnsi="Century Gothic" w:cs="Century Gothic"/>
          <w:sz w:val="24"/>
          <w:szCs w:val="24"/>
        </w:rPr>
        <w:t>Buy groceries from a list</w:t>
      </w:r>
    </w:p>
    <w:p w14:paraId="000002B2" w14:textId="77777777" w:rsidR="00234924" w:rsidRDefault="00000000">
      <w:pPr>
        <w:numPr>
          <w:ilvl w:val="0"/>
          <w:numId w:val="15"/>
        </w:numPr>
        <w:rPr>
          <w:rFonts w:ascii="Century Gothic" w:eastAsia="Century Gothic" w:hAnsi="Century Gothic" w:cs="Century Gothic"/>
          <w:sz w:val="26"/>
          <w:szCs w:val="26"/>
        </w:rPr>
      </w:pPr>
      <w:r>
        <w:rPr>
          <w:rFonts w:ascii="Century Gothic" w:eastAsia="Century Gothic" w:hAnsi="Century Gothic" w:cs="Century Gothic"/>
          <w:sz w:val="24"/>
          <w:szCs w:val="24"/>
        </w:rPr>
        <w:t>Cook meals</w:t>
      </w:r>
    </w:p>
    <w:p w14:paraId="000002B3" w14:textId="77777777" w:rsidR="00234924" w:rsidRDefault="00000000">
      <w:pPr>
        <w:numPr>
          <w:ilvl w:val="0"/>
          <w:numId w:val="15"/>
        </w:numPr>
        <w:rPr>
          <w:rFonts w:ascii="Century Gothic" w:eastAsia="Century Gothic" w:hAnsi="Century Gothic" w:cs="Century Gothic"/>
          <w:sz w:val="26"/>
          <w:szCs w:val="26"/>
        </w:rPr>
      </w:pPr>
      <w:r>
        <w:rPr>
          <w:rFonts w:ascii="Century Gothic" w:eastAsia="Century Gothic" w:hAnsi="Century Gothic" w:cs="Century Gothic"/>
          <w:sz w:val="24"/>
          <w:szCs w:val="24"/>
        </w:rPr>
        <w:t>Order out for the family</w:t>
      </w:r>
    </w:p>
    <w:p w14:paraId="000002B4" w14:textId="77777777" w:rsidR="00234924" w:rsidRDefault="00000000">
      <w:pPr>
        <w:numPr>
          <w:ilvl w:val="0"/>
          <w:numId w:val="15"/>
        </w:numPr>
        <w:rPr>
          <w:rFonts w:ascii="Century Gothic" w:eastAsia="Century Gothic" w:hAnsi="Century Gothic" w:cs="Century Gothic"/>
          <w:sz w:val="26"/>
          <w:szCs w:val="26"/>
        </w:rPr>
      </w:pPr>
      <w:r>
        <w:rPr>
          <w:rFonts w:ascii="Century Gothic" w:eastAsia="Century Gothic" w:hAnsi="Century Gothic" w:cs="Century Gothic"/>
          <w:sz w:val="24"/>
          <w:szCs w:val="24"/>
        </w:rPr>
        <w:t>Wash windows</w:t>
      </w:r>
    </w:p>
    <w:p w14:paraId="000002B5" w14:textId="77777777" w:rsidR="00234924" w:rsidRDefault="00000000">
      <w:pPr>
        <w:numPr>
          <w:ilvl w:val="0"/>
          <w:numId w:val="15"/>
        </w:numPr>
        <w:rPr>
          <w:rFonts w:ascii="Century Gothic" w:eastAsia="Century Gothic" w:hAnsi="Century Gothic" w:cs="Century Gothic"/>
          <w:sz w:val="26"/>
          <w:szCs w:val="26"/>
        </w:rPr>
      </w:pPr>
      <w:r>
        <w:rPr>
          <w:rFonts w:ascii="Century Gothic" w:eastAsia="Century Gothic" w:hAnsi="Century Gothic" w:cs="Century Gothic"/>
          <w:sz w:val="24"/>
          <w:szCs w:val="24"/>
        </w:rPr>
        <w:t>Change light bulbs</w:t>
      </w:r>
    </w:p>
    <w:p w14:paraId="000002B6" w14:textId="77777777" w:rsidR="00234924" w:rsidRDefault="00000000">
      <w:pPr>
        <w:numPr>
          <w:ilvl w:val="0"/>
          <w:numId w:val="15"/>
        </w:numPr>
        <w:rPr>
          <w:rFonts w:ascii="Century Gothic" w:eastAsia="Century Gothic" w:hAnsi="Century Gothic" w:cs="Century Gothic"/>
          <w:sz w:val="26"/>
          <w:szCs w:val="26"/>
        </w:rPr>
      </w:pPr>
      <w:r>
        <w:rPr>
          <w:rFonts w:ascii="Century Gothic" w:eastAsia="Century Gothic" w:hAnsi="Century Gothic" w:cs="Century Gothic"/>
          <w:sz w:val="24"/>
          <w:szCs w:val="24"/>
        </w:rPr>
        <w:t>Operate saws for home projects</w:t>
      </w:r>
    </w:p>
    <w:p w14:paraId="000002B7" w14:textId="77777777" w:rsidR="00234924" w:rsidRDefault="00000000">
      <w:pPr>
        <w:numPr>
          <w:ilvl w:val="0"/>
          <w:numId w:val="15"/>
        </w:numPr>
        <w:rPr>
          <w:rFonts w:ascii="Century Gothic" w:eastAsia="Century Gothic" w:hAnsi="Century Gothic" w:cs="Century Gothic"/>
          <w:sz w:val="26"/>
          <w:szCs w:val="26"/>
        </w:rPr>
      </w:pPr>
      <w:r>
        <w:rPr>
          <w:rFonts w:ascii="Century Gothic" w:eastAsia="Century Gothic" w:hAnsi="Century Gothic" w:cs="Century Gothic"/>
          <w:sz w:val="24"/>
          <w:szCs w:val="24"/>
        </w:rPr>
        <w:t>Mow the lawn</w:t>
      </w:r>
    </w:p>
    <w:p w14:paraId="000002B8" w14:textId="77777777" w:rsidR="00234924" w:rsidRDefault="00000000">
      <w:pPr>
        <w:numPr>
          <w:ilvl w:val="0"/>
          <w:numId w:val="15"/>
        </w:numPr>
        <w:rPr>
          <w:rFonts w:ascii="Century Gothic" w:eastAsia="Century Gothic" w:hAnsi="Century Gothic" w:cs="Century Gothic"/>
          <w:sz w:val="26"/>
          <w:szCs w:val="26"/>
        </w:rPr>
      </w:pPr>
      <w:r>
        <w:rPr>
          <w:rFonts w:ascii="Century Gothic" w:eastAsia="Century Gothic" w:hAnsi="Century Gothic" w:cs="Century Gothic"/>
          <w:sz w:val="24"/>
          <w:szCs w:val="24"/>
        </w:rPr>
        <w:t>Make appointments</w:t>
      </w:r>
    </w:p>
    <w:p w14:paraId="000002B9" w14:textId="77777777" w:rsidR="00234924" w:rsidRDefault="00000000">
      <w:pPr>
        <w:numPr>
          <w:ilvl w:val="0"/>
          <w:numId w:val="15"/>
        </w:numPr>
        <w:rPr>
          <w:rFonts w:ascii="Century Gothic" w:eastAsia="Century Gothic" w:hAnsi="Century Gothic" w:cs="Century Gothic"/>
          <w:sz w:val="26"/>
          <w:szCs w:val="26"/>
        </w:rPr>
        <w:sectPr w:rsidR="00234924">
          <w:type w:val="continuous"/>
          <w:pgSz w:w="12240" w:h="15840"/>
          <w:pgMar w:top="1555" w:right="720" w:bottom="1598" w:left="720" w:header="730" w:footer="1392" w:gutter="0"/>
          <w:cols w:num="2" w:space="720" w:equalWidth="0">
            <w:col w:w="5040" w:space="720"/>
            <w:col w:w="5040" w:space="0"/>
          </w:cols>
        </w:sectPr>
      </w:pPr>
      <w:r>
        <w:rPr>
          <w:rFonts w:ascii="Century Gothic" w:eastAsia="Century Gothic" w:hAnsi="Century Gothic" w:cs="Century Gothic"/>
          <w:sz w:val="24"/>
          <w:szCs w:val="24"/>
        </w:rPr>
        <w:t>Help in parent’s business</w:t>
      </w:r>
    </w:p>
    <w:p w14:paraId="000002BA" w14:textId="77777777" w:rsidR="00234924" w:rsidRDefault="00234924">
      <w:pPr>
        <w:rPr>
          <w:rFonts w:ascii="Century Gothic" w:eastAsia="Century Gothic" w:hAnsi="Century Gothic" w:cs="Century Gothic"/>
          <w:sz w:val="24"/>
          <w:szCs w:val="24"/>
        </w:rPr>
      </w:pPr>
    </w:p>
    <w:p w14:paraId="000002BB" w14:textId="77777777" w:rsidR="00234924" w:rsidRDefault="00000000">
      <w:pPr>
        <w:pStyle w:val="Heading1"/>
        <w:rPr>
          <w:rFonts w:ascii="Century Gothic" w:eastAsia="Century Gothic" w:hAnsi="Century Gothic" w:cs="Century Gothic"/>
        </w:rPr>
      </w:pPr>
      <w:bookmarkStart w:id="93" w:name="_heading=h.y1b439a1z0yl" w:colFirst="0" w:colLast="0"/>
      <w:bookmarkEnd w:id="93"/>
      <w:r>
        <w:rPr>
          <w:rFonts w:ascii="Century Gothic" w:eastAsia="Century Gothic" w:hAnsi="Century Gothic" w:cs="Century Gothic"/>
        </w:rPr>
        <w:t>Student Health</w:t>
      </w:r>
    </w:p>
    <w:p w14:paraId="000002BC"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depends upon the health and emergency contact information provided in your child's profile on Transparent Classroom. It is essential that families keep this information current.</w:t>
      </w:r>
    </w:p>
    <w:p w14:paraId="000002BD"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BE" w14:textId="77777777" w:rsidR="00234924" w:rsidRDefault="00000000">
      <w:pPr>
        <w:pStyle w:val="Heading2"/>
        <w:ind w:right="200" w:firstLine="160"/>
        <w:jc w:val="both"/>
        <w:rPr>
          <w:rFonts w:ascii="Century Gothic" w:eastAsia="Century Gothic" w:hAnsi="Century Gothic" w:cs="Century Gothic"/>
        </w:rPr>
      </w:pPr>
      <w:bookmarkStart w:id="94" w:name="_heading=h.u2c0w8weon8c" w:colFirst="0" w:colLast="0"/>
      <w:bookmarkEnd w:id="94"/>
      <w:r>
        <w:rPr>
          <w:rFonts w:ascii="Century Gothic" w:eastAsia="Century Gothic" w:hAnsi="Century Gothic" w:cs="Century Gothic"/>
        </w:rPr>
        <w:t>Accidents and Illness</w:t>
      </w:r>
    </w:p>
    <w:p w14:paraId="000002BF"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If your child is ill, please keep them home and email the classroom to inform the teachers.</w:t>
      </w:r>
    </w:p>
    <w:p w14:paraId="000002C0"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C1"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In case of an accident or student illness at Classen, the school will immediately seek medical care for your child. We will consult the emergency information on file and notify parents as quickly as possible. If necessary, we will send the child, accompanied by a staff member, to the local hospital by car or ambulance.</w:t>
      </w:r>
    </w:p>
    <w:p w14:paraId="000002C2"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C3"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We will provide copies of the medical information you have provided to medical personnel. </w:t>
      </w:r>
      <w:r>
        <w:rPr>
          <w:rFonts w:ascii="Century Gothic" w:eastAsia="Century Gothic" w:hAnsi="Century Gothic" w:cs="Century Gothic"/>
          <w:sz w:val="24"/>
          <w:szCs w:val="24"/>
        </w:rPr>
        <w:lastRenderedPageBreak/>
        <w:t>Therefore, parents and guardians are required to disclose all medical and past illness information, as well as any special needs information to Classen.  It is imperative that we have the correct data in case of an emergency. This includes, but is not limited to: allergies, medications taken while not at school, likelihood of seizures and any information that would typically be given to the admitting medical staff in an emergency.</w:t>
      </w:r>
    </w:p>
    <w:p w14:paraId="000002C4"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C5"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All employees are committed to confidentiality. To share sensitive health and well-being information confidentially, contact the Head of School.</w:t>
      </w:r>
    </w:p>
    <w:p w14:paraId="000002C6"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C7" w14:textId="77777777" w:rsidR="00234924" w:rsidRDefault="00000000">
      <w:pPr>
        <w:pStyle w:val="Heading2"/>
        <w:ind w:right="200" w:firstLine="160"/>
        <w:jc w:val="both"/>
        <w:rPr>
          <w:rFonts w:ascii="Century Gothic" w:eastAsia="Century Gothic" w:hAnsi="Century Gothic" w:cs="Century Gothic"/>
        </w:rPr>
      </w:pPr>
      <w:bookmarkStart w:id="95" w:name="_heading=h.jhfmfkfuph3a" w:colFirst="0" w:colLast="0"/>
      <w:bookmarkEnd w:id="95"/>
      <w:r>
        <w:rPr>
          <w:rFonts w:ascii="Century Gothic" w:eastAsia="Century Gothic" w:hAnsi="Century Gothic" w:cs="Century Gothic"/>
        </w:rPr>
        <w:t>Health Issues Affecting School Participation</w:t>
      </w:r>
    </w:p>
    <w:p w14:paraId="000002C8"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If your child is unable to participate in regular school activities, email your child's classroom and copy the Classen main office.  The office staff will make sure the message is received while the teachers are with your children.  If you anticipate that your child’s health will keep them from being able to attend the necessary class days for completion of their school work, contact the Head of School immediately.  Montessori school work happens at school and is rarely as productive at home as it is at school.  For this reason, a Student Support Committee may be assembled in order to assess the need for accommodations. </w:t>
      </w:r>
    </w:p>
    <w:p w14:paraId="000002C9"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CA" w14:textId="77777777" w:rsidR="00234924" w:rsidRDefault="00000000">
      <w:pPr>
        <w:pStyle w:val="Heading2"/>
        <w:ind w:right="200" w:firstLine="160"/>
        <w:jc w:val="both"/>
        <w:rPr>
          <w:rFonts w:ascii="Century Gothic" w:eastAsia="Century Gothic" w:hAnsi="Century Gothic" w:cs="Century Gothic"/>
        </w:rPr>
      </w:pPr>
      <w:bookmarkStart w:id="96" w:name="_heading=h.eml2m2v9roab" w:colFirst="0" w:colLast="0"/>
      <w:bookmarkEnd w:id="96"/>
      <w:r>
        <w:rPr>
          <w:rFonts w:ascii="Century Gothic" w:eastAsia="Century Gothic" w:hAnsi="Century Gothic" w:cs="Century Gothic"/>
        </w:rPr>
        <w:t>Communicable Diseases</w:t>
      </w:r>
    </w:p>
    <w:p w14:paraId="000002CB"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Some childhood diseases are contagious and require the school to send an exposure notice. Please contact the Classen office if your child has any of the following common communicable diseases:</w:t>
      </w:r>
    </w:p>
    <w:p w14:paraId="000002CC" w14:textId="77777777" w:rsidR="00234924" w:rsidRDefault="00000000">
      <w:pPr>
        <w:numPr>
          <w:ilvl w:val="0"/>
          <w:numId w:val="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Head lice/nits</w:t>
      </w:r>
    </w:p>
    <w:p w14:paraId="000002CD" w14:textId="77777777" w:rsidR="00234924" w:rsidRDefault="00000000">
      <w:pPr>
        <w:numPr>
          <w:ilvl w:val="0"/>
          <w:numId w:val="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Pink Eye (conjunctivitis)</w:t>
      </w:r>
    </w:p>
    <w:p w14:paraId="000002CE" w14:textId="77777777" w:rsidR="00234924" w:rsidRDefault="00000000">
      <w:pPr>
        <w:numPr>
          <w:ilvl w:val="0"/>
          <w:numId w:val="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Chicken pox</w:t>
      </w:r>
    </w:p>
    <w:p w14:paraId="000002CF" w14:textId="77777777" w:rsidR="00234924" w:rsidRDefault="00000000">
      <w:pPr>
        <w:numPr>
          <w:ilvl w:val="0"/>
          <w:numId w:val="7"/>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Strep throat</w:t>
      </w:r>
    </w:p>
    <w:p w14:paraId="000002D0"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For more information on the communicable diseases, see the Cleveland County Health Department disease information page.</w:t>
      </w:r>
    </w:p>
    <w:p w14:paraId="000002D1"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D2"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Students exhibiting symptoms of any communicable diseases are to remain home until they are symptom free for 24 hours without the help of fever reducing medication. Symptoms include but are not limited to:</w:t>
      </w:r>
    </w:p>
    <w:p w14:paraId="000002D3" w14:textId="77777777" w:rsidR="00234924" w:rsidRDefault="00000000">
      <w:pPr>
        <w:numPr>
          <w:ilvl w:val="0"/>
          <w:numId w:val="21"/>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A temperature of 100.4° F or greater</w:t>
      </w:r>
    </w:p>
    <w:p w14:paraId="000002D4" w14:textId="77777777" w:rsidR="00234924" w:rsidRDefault="00000000">
      <w:pPr>
        <w:numPr>
          <w:ilvl w:val="0"/>
          <w:numId w:val="21"/>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Vomiting</w:t>
      </w:r>
    </w:p>
    <w:p w14:paraId="000002D5" w14:textId="77777777" w:rsidR="00234924" w:rsidRDefault="00000000">
      <w:pPr>
        <w:numPr>
          <w:ilvl w:val="0"/>
          <w:numId w:val="21"/>
        </w:num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Diarrhea</w:t>
      </w:r>
    </w:p>
    <w:p w14:paraId="000002D6"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If you have any questions please contact the office and we can help answer any questions about when to return to school.</w:t>
      </w:r>
    </w:p>
    <w:p w14:paraId="000002D7"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D8" w14:textId="77777777" w:rsidR="00234924" w:rsidRDefault="00000000">
      <w:pPr>
        <w:pStyle w:val="Heading2"/>
        <w:ind w:right="200" w:firstLine="160"/>
        <w:jc w:val="both"/>
        <w:rPr>
          <w:rFonts w:ascii="Century Gothic" w:eastAsia="Century Gothic" w:hAnsi="Century Gothic" w:cs="Century Gothic"/>
        </w:rPr>
      </w:pPr>
      <w:bookmarkStart w:id="97" w:name="_heading=h.5gyvk259p34d" w:colFirst="0" w:colLast="0"/>
      <w:bookmarkEnd w:id="97"/>
      <w:r>
        <w:rPr>
          <w:rFonts w:ascii="Century Gothic" w:eastAsia="Century Gothic" w:hAnsi="Century Gothic" w:cs="Century Gothic"/>
        </w:rPr>
        <w:t>Covid Procedures</w:t>
      </w:r>
    </w:p>
    <w:p w14:paraId="000002D9" w14:textId="77777777" w:rsidR="00234924" w:rsidRDefault="00000000">
      <w:pPr>
        <w:ind w:right="200"/>
        <w:jc w:val="both"/>
        <w:rPr>
          <w:rFonts w:ascii="Century Gothic" w:eastAsia="Century Gothic" w:hAnsi="Century Gothic" w:cs="Century Gothic"/>
          <w:sz w:val="28"/>
          <w:szCs w:val="28"/>
        </w:rPr>
      </w:pPr>
      <w:r>
        <w:rPr>
          <w:rFonts w:ascii="Century Gothic" w:eastAsia="Century Gothic" w:hAnsi="Century Gothic" w:cs="Century Gothic"/>
          <w:sz w:val="24"/>
          <w:szCs w:val="24"/>
        </w:rPr>
        <w:t xml:space="preserve">Classen follows the Center for Disease Control and Prevention guidelines.  If you have any </w:t>
      </w:r>
      <w:r>
        <w:rPr>
          <w:rFonts w:ascii="Century Gothic" w:eastAsia="Century Gothic" w:hAnsi="Century Gothic" w:cs="Century Gothic"/>
          <w:sz w:val="24"/>
          <w:szCs w:val="24"/>
        </w:rPr>
        <w:lastRenderedPageBreak/>
        <w:t>questions about Classen policy for Covid 19 please contact the Head of School.</w:t>
      </w:r>
      <w:r>
        <w:rPr>
          <w:rFonts w:ascii="Century Gothic" w:eastAsia="Century Gothic" w:hAnsi="Century Gothic" w:cs="Century Gothic"/>
          <w:sz w:val="28"/>
          <w:szCs w:val="28"/>
        </w:rPr>
        <w:t xml:space="preserve"> </w:t>
      </w:r>
    </w:p>
    <w:p w14:paraId="000002DA"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DB" w14:textId="77777777" w:rsidR="00234924" w:rsidRDefault="00000000">
      <w:pPr>
        <w:pStyle w:val="Heading2"/>
        <w:ind w:right="200"/>
        <w:jc w:val="both"/>
        <w:rPr>
          <w:rFonts w:ascii="Century Gothic" w:eastAsia="Century Gothic" w:hAnsi="Century Gothic" w:cs="Century Gothic"/>
        </w:rPr>
      </w:pPr>
      <w:bookmarkStart w:id="98" w:name="_heading=h.61x138s9xuuv" w:colFirst="0" w:colLast="0"/>
      <w:bookmarkEnd w:id="98"/>
      <w:r>
        <w:rPr>
          <w:rFonts w:ascii="Century Gothic" w:eastAsia="Century Gothic" w:hAnsi="Century Gothic" w:cs="Century Gothic"/>
        </w:rPr>
        <w:t>Masking</w:t>
      </w:r>
    </w:p>
    <w:p w14:paraId="000002DC"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Masks are optional indoors and outdoors for all ages. At Classen, we respect everyone's choice to mask or not mask, and “mask shaming” will not be tolerated.  If you would like your child to mask at all times, email Crystal Alvarez Savic (</w:t>
      </w:r>
      <w:proofErr w:type="gramStart"/>
      <w:r>
        <w:rPr>
          <w:rFonts w:ascii="Century Gothic" w:eastAsia="Century Gothic" w:hAnsi="Century Gothic" w:cs="Century Gothic"/>
          <w:sz w:val="24"/>
          <w:szCs w:val="24"/>
        </w:rPr>
        <w:t>crystal@cmsnorman.org)  and</w:t>
      </w:r>
      <w:proofErr w:type="gramEnd"/>
      <w:r>
        <w:rPr>
          <w:rFonts w:ascii="Century Gothic" w:eastAsia="Century Gothic" w:hAnsi="Century Gothic" w:cs="Century Gothic"/>
          <w:sz w:val="24"/>
          <w:szCs w:val="24"/>
        </w:rPr>
        <w:t xml:space="preserve"> we will help remind them.</w:t>
      </w:r>
    </w:p>
    <w:p w14:paraId="000002DD"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DE" w14:textId="77777777" w:rsidR="00234924" w:rsidRDefault="00000000">
      <w:pPr>
        <w:pStyle w:val="Heading1"/>
        <w:ind w:right="200"/>
        <w:jc w:val="both"/>
        <w:rPr>
          <w:rFonts w:ascii="Century Gothic" w:eastAsia="Century Gothic" w:hAnsi="Century Gothic" w:cs="Century Gothic"/>
        </w:rPr>
      </w:pPr>
      <w:bookmarkStart w:id="99" w:name="_heading=h.k1bri9aop0tt" w:colFirst="0" w:colLast="0"/>
      <w:bookmarkEnd w:id="99"/>
      <w:r>
        <w:rPr>
          <w:rFonts w:ascii="Century Gothic" w:eastAsia="Century Gothic" w:hAnsi="Century Gothic" w:cs="Century Gothic"/>
        </w:rPr>
        <w:t>Classroom Health Procedures</w:t>
      </w:r>
    </w:p>
    <w:p w14:paraId="000002DF"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Except for special events, only students and staff are allowed to go beyond the main office.</w:t>
      </w:r>
    </w:p>
    <w:p w14:paraId="000002E0"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E1"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All classrooms and offices have a HEPA filtration system running throughout the school day, and we keep doors and windows open as much as reasonable. We encourage frequent hand washing throughout the day (including when entering the classroom, before and after eating, and after using the restroom, etc.) and hand sanitizer is provided when appropriate. Students have their own set of daily supplies to limit shared materials.   Teachers regularly sanitize high touch surfaces such as doors handles and light switches.   Janitorial staff deep clean the classrooms every week. </w:t>
      </w:r>
    </w:p>
    <w:p w14:paraId="000002E2"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E3" w14:textId="77777777" w:rsidR="00234924" w:rsidRDefault="00000000">
      <w:pPr>
        <w:pStyle w:val="Heading2"/>
        <w:ind w:right="200" w:firstLine="160"/>
        <w:jc w:val="both"/>
        <w:rPr>
          <w:rFonts w:ascii="Century Gothic" w:eastAsia="Century Gothic" w:hAnsi="Century Gothic" w:cs="Century Gothic"/>
        </w:rPr>
      </w:pPr>
      <w:bookmarkStart w:id="100" w:name="_heading=h.ltrs8d47j7h6" w:colFirst="0" w:colLast="0"/>
      <w:bookmarkEnd w:id="100"/>
      <w:r>
        <w:rPr>
          <w:rFonts w:ascii="Century Gothic" w:eastAsia="Century Gothic" w:hAnsi="Century Gothic" w:cs="Century Gothic"/>
        </w:rPr>
        <w:t>Medications</w:t>
      </w:r>
    </w:p>
    <w:p w14:paraId="000002E4" w14:textId="77777777" w:rsidR="00234924" w:rsidRDefault="00234924">
      <w:pPr>
        <w:ind w:right="200"/>
        <w:jc w:val="both"/>
        <w:rPr>
          <w:rFonts w:ascii="Century Gothic" w:eastAsia="Century Gothic" w:hAnsi="Century Gothic" w:cs="Century Gothic"/>
          <w:sz w:val="24"/>
          <w:szCs w:val="24"/>
        </w:rPr>
      </w:pPr>
    </w:p>
    <w:p w14:paraId="000002E5"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It is the goal of Classen to be as inclusive as possible, including providing care for children with various ongoing medical conditions. The following plan outlines our procedures for the conditions we currently accommodate:</w:t>
      </w:r>
    </w:p>
    <w:p w14:paraId="000002E6"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E7"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 We can accommodate children with anaphylaxis (severe, potentially life-threatening allergies) and asthma (chronic lung disease that impairs breathing). </w:t>
      </w:r>
    </w:p>
    <w:p w14:paraId="000002E8"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E9"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2. Personal plan of care procedures provided by a doctor or parent will be kept for each child with one of the above conditions.</w:t>
      </w:r>
    </w:p>
    <w:p w14:paraId="000002EA"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EB"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3. EpiPens, Inhalers and other as needed medications will be kept in the students’ classroom.</w:t>
      </w:r>
    </w:p>
    <w:p w14:paraId="000002EC"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ED"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4. All staff shall be instructed on inhaled medications and EpiPens at scheduled First Aid &amp; CPR recertification. Therefore, there will always be trained staff on campus. Training of Inhalers and EpiPens will also be performed by the parent of the child in need of this type of treatment. </w:t>
      </w:r>
    </w:p>
    <w:p w14:paraId="000002EE"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EF"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5. Parents/authorized guardians are required to provide written consent and instructions to administer medication treatments. All medications accepted must be in original containers </w:t>
      </w:r>
      <w:r>
        <w:rPr>
          <w:rFonts w:ascii="Century Gothic" w:eastAsia="Century Gothic" w:hAnsi="Century Gothic" w:cs="Century Gothic"/>
          <w:sz w:val="24"/>
          <w:szCs w:val="24"/>
        </w:rPr>
        <w:lastRenderedPageBreak/>
        <w:t xml:space="preserve">and labeled with the child's full name. </w:t>
      </w:r>
    </w:p>
    <w:p w14:paraId="000002F0"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F1"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6. We ensure that proper safety precautions are met, including the wearing of gloves to reduce exposure to bodily fluids, proper hand cleaning following glove removal and safe disposal of all contaminated materials. </w:t>
      </w:r>
    </w:p>
    <w:p w14:paraId="000002F2"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F3"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7. 911 will be called for emergency medical incidents and/or for symptoms or reactions outside those addressed in the scope of the parent/written documentation. Emergency services may also be contacted for any medical situation which is outside the comfort or knowledge of the staff present on any given day. </w:t>
      </w:r>
    </w:p>
    <w:p w14:paraId="000002F4"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2F5"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8. </w:t>
      </w:r>
      <w:proofErr w:type="gramStart"/>
      <w:r>
        <w:rPr>
          <w:rFonts w:ascii="Century Gothic" w:eastAsia="Century Gothic" w:hAnsi="Century Gothic" w:cs="Century Gothic"/>
          <w:sz w:val="24"/>
          <w:szCs w:val="24"/>
        </w:rPr>
        <w:t>Serious</w:t>
      </w:r>
      <w:proofErr w:type="gramEnd"/>
      <w:r>
        <w:rPr>
          <w:rFonts w:ascii="Century Gothic" w:eastAsia="Century Gothic" w:hAnsi="Century Gothic" w:cs="Century Gothic"/>
          <w:sz w:val="24"/>
          <w:szCs w:val="24"/>
        </w:rPr>
        <w:t xml:space="preserve"> incidents will be reported to the Department of Social Service Child Care Licensing office and an Incident Report will be filed. </w:t>
      </w:r>
    </w:p>
    <w:p w14:paraId="000002F6" w14:textId="77777777" w:rsidR="00234924" w:rsidRDefault="00234924">
      <w:pPr>
        <w:ind w:right="200"/>
        <w:jc w:val="both"/>
        <w:rPr>
          <w:rFonts w:ascii="Century Gothic" w:eastAsia="Century Gothic" w:hAnsi="Century Gothic" w:cs="Century Gothic"/>
          <w:sz w:val="24"/>
          <w:szCs w:val="24"/>
        </w:rPr>
      </w:pPr>
    </w:p>
    <w:p w14:paraId="000002F7" w14:textId="77777777" w:rsidR="00234924" w:rsidRDefault="00000000">
      <w:pPr>
        <w:pStyle w:val="Heading2"/>
        <w:ind w:right="200"/>
        <w:jc w:val="both"/>
        <w:rPr>
          <w:rFonts w:ascii="Century Gothic" w:eastAsia="Century Gothic" w:hAnsi="Century Gothic" w:cs="Century Gothic"/>
        </w:rPr>
      </w:pPr>
      <w:bookmarkStart w:id="101" w:name="_heading=h.r5vm3x8fzk10" w:colFirst="0" w:colLast="0"/>
      <w:bookmarkEnd w:id="101"/>
      <w:r>
        <w:rPr>
          <w:rFonts w:ascii="Century Gothic" w:eastAsia="Century Gothic" w:hAnsi="Century Gothic" w:cs="Century Gothic"/>
        </w:rPr>
        <w:t>Sunscreen</w:t>
      </w:r>
    </w:p>
    <w:p w14:paraId="000002F8"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Sunscreen should be applied before coming to school. Students may bring sunscreen and staff will encourage them to reapply throughout the day as needed. For students aged 3 to 4 staff will not assist in the reapplication but will coach as needed. </w:t>
      </w:r>
      <w:r>
        <w:rPr>
          <w:rFonts w:ascii="Century Gothic" w:eastAsia="Century Gothic" w:hAnsi="Century Gothic" w:cs="Century Gothic"/>
          <w:sz w:val="24"/>
          <w:szCs w:val="24"/>
          <w:u w:val="single"/>
        </w:rPr>
        <w:t>Sun hats and UV clothing are very highly recommended</w:t>
      </w:r>
      <w:r>
        <w:rPr>
          <w:rFonts w:ascii="Century Gothic" w:eastAsia="Century Gothic" w:hAnsi="Century Gothic" w:cs="Century Gothic"/>
          <w:sz w:val="24"/>
          <w:szCs w:val="24"/>
        </w:rPr>
        <w:t>. Sun hats may be required by the classroom as needed.</w:t>
      </w:r>
    </w:p>
    <w:p w14:paraId="000002F9" w14:textId="77777777" w:rsidR="00234924" w:rsidRDefault="00000000">
      <w:pPr>
        <w:pStyle w:val="Heading1"/>
        <w:spacing w:before="480" w:after="120"/>
        <w:ind w:right="200"/>
        <w:jc w:val="both"/>
        <w:rPr>
          <w:rFonts w:ascii="Century Gothic" w:eastAsia="Century Gothic" w:hAnsi="Century Gothic" w:cs="Century Gothic"/>
        </w:rPr>
      </w:pPr>
      <w:bookmarkStart w:id="102" w:name="_heading=h.ukibwusp82u4" w:colFirst="0" w:colLast="0"/>
      <w:bookmarkEnd w:id="102"/>
      <w:r>
        <w:rPr>
          <w:rFonts w:ascii="Century Gothic" w:eastAsia="Century Gothic" w:hAnsi="Century Gothic" w:cs="Century Gothic"/>
        </w:rPr>
        <w:t>Safety and Emergency Preparedness</w:t>
      </w:r>
    </w:p>
    <w:p w14:paraId="000002FA"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Students, faculty, staff, and visitors to The Classen campus must feel confident that their environment is safe and secure. Any event that threatens the safety or security of the campus is considered an emergency.</w:t>
      </w:r>
    </w:p>
    <w:p w14:paraId="000002FB" w14:textId="77777777" w:rsidR="00234924" w:rsidRDefault="00000000">
      <w:pPr>
        <w:pStyle w:val="Heading2"/>
        <w:spacing w:before="160"/>
        <w:ind w:firstLine="160"/>
        <w:jc w:val="both"/>
        <w:rPr>
          <w:rFonts w:ascii="Century Gothic" w:eastAsia="Century Gothic" w:hAnsi="Century Gothic" w:cs="Century Gothic"/>
        </w:rPr>
      </w:pPr>
      <w:bookmarkStart w:id="103" w:name="_heading=h.7e5u4qq73tw4" w:colFirst="0" w:colLast="0"/>
      <w:bookmarkEnd w:id="103"/>
      <w:r>
        <w:rPr>
          <w:rFonts w:ascii="Century Gothic" w:eastAsia="Century Gothic" w:hAnsi="Century Gothic" w:cs="Century Gothic"/>
        </w:rPr>
        <w:t xml:space="preserve">School Grounds Safety </w:t>
      </w:r>
    </w:p>
    <w:p w14:paraId="000002FC" w14:textId="77777777" w:rsidR="00234924" w:rsidRDefault="00000000">
      <w:pPr>
        <w:spacing w:before="1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Below is an extract of our safety and school grounds procedures: </w:t>
      </w:r>
    </w:p>
    <w:p w14:paraId="000002FD" w14:textId="77777777" w:rsidR="00234924" w:rsidRDefault="00000000">
      <w:pPr>
        <w:numPr>
          <w:ilvl w:val="0"/>
          <w:numId w:val="5"/>
        </w:numPr>
        <w:spacing w:before="1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The school building doors to the outer perimeter are always locked. </w:t>
      </w:r>
    </w:p>
    <w:p w14:paraId="000002FE" w14:textId="77777777" w:rsidR="00234924" w:rsidRDefault="00000000">
      <w:pPr>
        <w:numPr>
          <w:ilvl w:val="0"/>
          <w:numId w:val="5"/>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Children and staff are required to regularly practice fire, tornado and lock down drills. </w:t>
      </w:r>
    </w:p>
    <w:p w14:paraId="000002FF" w14:textId="77777777" w:rsidR="00234924" w:rsidRDefault="00000000">
      <w:pPr>
        <w:numPr>
          <w:ilvl w:val="0"/>
          <w:numId w:val="5"/>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During lock down, no one will be allowed to enter the buildings until the lock down has been lifted. Blinds will be closed and all doors locked. If possible, and at the Head of School’s discretion, an adult may be patrolling the outside grounds. This person does not have the authority to allow anyone but law enforcement into the buildings. </w:t>
      </w:r>
    </w:p>
    <w:p w14:paraId="00000300" w14:textId="77777777" w:rsidR="00234924" w:rsidRDefault="00000000">
      <w:pPr>
        <w:numPr>
          <w:ilvl w:val="0"/>
          <w:numId w:val="5"/>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During tornado drills, the children will be in the tornado shelter located in the main hallway. </w:t>
      </w:r>
    </w:p>
    <w:p w14:paraId="00000301" w14:textId="77777777" w:rsidR="00234924" w:rsidRDefault="00000000">
      <w:pPr>
        <w:numPr>
          <w:ilvl w:val="0"/>
          <w:numId w:val="5"/>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During fire or other emergencies that require evacuation of the school, the children will be at our primary Safe Area at the Christ Center Church located on the northeast corner of Lois and Classen Blvd. </w:t>
      </w:r>
    </w:p>
    <w:p w14:paraId="00000302" w14:textId="77777777" w:rsidR="00234924" w:rsidRDefault="00000000">
      <w:pPr>
        <w:numPr>
          <w:ilvl w:val="0"/>
          <w:numId w:val="5"/>
        </w:numPr>
        <w:jc w:val="both"/>
        <w:rPr>
          <w:rFonts w:ascii="Century Gothic" w:eastAsia="Century Gothic" w:hAnsi="Century Gothic" w:cs="Century Gothic"/>
          <w:sz w:val="24"/>
          <w:szCs w:val="24"/>
        </w:rPr>
      </w:pPr>
      <w:r>
        <w:rPr>
          <w:rFonts w:ascii="Century Gothic" w:eastAsia="Century Gothic" w:hAnsi="Century Gothic" w:cs="Century Gothic"/>
          <w:sz w:val="24"/>
          <w:szCs w:val="24"/>
          <w:u w:val="single"/>
        </w:rPr>
        <w:t xml:space="preserve">Only adults previously authorized to pick up the children will be allowed to pick up </w:t>
      </w:r>
      <w:r>
        <w:rPr>
          <w:rFonts w:ascii="Century Gothic" w:eastAsia="Century Gothic" w:hAnsi="Century Gothic" w:cs="Century Gothic"/>
          <w:sz w:val="24"/>
          <w:szCs w:val="24"/>
          <w:u w:val="single"/>
        </w:rPr>
        <w:lastRenderedPageBreak/>
        <w:t>children during emergencies.  You will need to sign for your child with the adult in charge. Teachers have, in their emergency kits, copies of the lists of authorized adults.</w:t>
      </w:r>
    </w:p>
    <w:p w14:paraId="00000303" w14:textId="77777777" w:rsidR="00234924" w:rsidRDefault="00000000">
      <w:pPr>
        <w:numPr>
          <w:ilvl w:val="0"/>
          <w:numId w:val="5"/>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School staff has been trained in CPR and First Aid. Accidents at school involving individual children may be treated at school. If the Head of School, Lead Teacher or staff in charge so determine, the parents will be contacted and/or the child will be taken to the nearest emergency room and/or emergency services will be contacted. If the child is taken to a medical facility, by the staff or by emergency services, a staff member will accompany the child if at all possible. After an accident or injury that causes harm, an incident report will be filed by the staff.  </w:t>
      </w:r>
    </w:p>
    <w:p w14:paraId="00000304" w14:textId="77777777" w:rsidR="00234924" w:rsidRDefault="00234924">
      <w:pPr>
        <w:spacing w:before="100"/>
        <w:ind w:left="720"/>
        <w:jc w:val="both"/>
        <w:rPr>
          <w:rFonts w:ascii="Century Gothic" w:eastAsia="Century Gothic" w:hAnsi="Century Gothic" w:cs="Century Gothic"/>
        </w:rPr>
      </w:pPr>
    </w:p>
    <w:p w14:paraId="00000305" w14:textId="77777777" w:rsidR="00234924" w:rsidRDefault="00000000">
      <w:pPr>
        <w:pStyle w:val="Heading2"/>
        <w:ind w:right="200" w:firstLine="160"/>
        <w:jc w:val="both"/>
        <w:rPr>
          <w:rFonts w:ascii="Century Gothic" w:eastAsia="Century Gothic" w:hAnsi="Century Gothic" w:cs="Century Gothic"/>
        </w:rPr>
      </w:pPr>
      <w:bookmarkStart w:id="104" w:name="_heading=h.josd83tb6i6t" w:colFirst="0" w:colLast="0"/>
      <w:bookmarkEnd w:id="104"/>
      <w:r>
        <w:rPr>
          <w:rFonts w:ascii="Century Gothic" w:eastAsia="Century Gothic" w:hAnsi="Century Gothic" w:cs="Century Gothic"/>
        </w:rPr>
        <w:t>Severe Weather Procedures</w:t>
      </w:r>
    </w:p>
    <w:p w14:paraId="00000306"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If the National Weather Service has predicted weather conducive to tornadoes, or if a tornado threat develops throughout the day, and if you believe your child should be in your care on such a day, your child’s attendance will be excused.  If the tornado sirens are sounding, school doors will be locked and not unlocked until the tornado sirens are silent.</w:t>
      </w:r>
    </w:p>
    <w:p w14:paraId="00000307"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08"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We monitor the National Weather Service weather forecast office in Norman which provides accurate and up to date information about weather conditions in Oklahoma and our surrounding areas. In the event that we need to shelter in place during the 8:30 a.m. - 3:30 p.m. school day, all classrooms will shelter in place in the central corridor of the Children’s House building and in the interior bathrooms of the Elementary and Secondary building.</w:t>
      </w:r>
    </w:p>
    <w:p w14:paraId="00000309"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0A"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Once students and staff are safely sheltered, we will use our Remind Message system to notify you that this has occurred.</w:t>
      </w:r>
    </w:p>
    <w:p w14:paraId="0000030B" w14:textId="77777777" w:rsidR="00234924" w:rsidRDefault="00000000">
      <w:pPr>
        <w:pStyle w:val="Heading1"/>
        <w:spacing w:before="480" w:after="120"/>
        <w:ind w:right="200"/>
        <w:jc w:val="both"/>
        <w:rPr>
          <w:rFonts w:ascii="Century Gothic" w:eastAsia="Century Gothic" w:hAnsi="Century Gothic" w:cs="Century Gothic"/>
        </w:rPr>
      </w:pPr>
      <w:bookmarkStart w:id="105" w:name="_heading=h.qo9x0zkf0yax" w:colFirst="0" w:colLast="0"/>
      <w:bookmarkEnd w:id="105"/>
      <w:r>
        <w:rPr>
          <w:rFonts w:ascii="Century Gothic" w:eastAsia="Century Gothic" w:hAnsi="Century Gothic" w:cs="Century Gothic"/>
        </w:rPr>
        <w:t>Academic Policies</w:t>
      </w:r>
    </w:p>
    <w:p w14:paraId="0000030C"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b/>
          <w:bCs/>
          <w:sz w:val="28"/>
          <w:szCs w:val="28"/>
        </w:rPr>
        <w:t>Student Records</w:t>
      </w:r>
      <w:r>
        <w:rPr>
          <w:rFonts w:ascii="Century Gothic" w:eastAsia="Century Gothic" w:hAnsi="Century Gothic" w:cs="Century Gothic"/>
          <w:sz w:val="28"/>
          <w:szCs w:val="28"/>
        </w:rPr>
        <w:br/>
      </w:r>
      <w:r>
        <w:rPr>
          <w:rFonts w:ascii="Century Gothic" w:eastAsia="Century Gothic" w:hAnsi="Century Gothic" w:cs="Century Gothic"/>
          <w:sz w:val="24"/>
          <w:szCs w:val="24"/>
        </w:rPr>
        <w:t>All information contained in a student's record is privileged and confidential. This information will not be released to anyone not directly related to implementing an educational program plan without written consent of the child's parent. The child’s parent does not have access to the personal notes or meeting notes of staff.</w:t>
      </w:r>
    </w:p>
    <w:p w14:paraId="0000030D"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0E"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A transcript is often required if you move to a new school. The transcript includes the end of your report and immunization records. Transcripts must be sent directly to the new school. Please complete the transcript form provided by the new school to begin this process.</w:t>
      </w:r>
    </w:p>
    <w:p w14:paraId="0000030F"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10" w14:textId="77777777" w:rsidR="00234924" w:rsidRDefault="00234924">
      <w:pPr>
        <w:pStyle w:val="Heading1"/>
        <w:ind w:right="200"/>
        <w:jc w:val="both"/>
        <w:rPr>
          <w:rFonts w:ascii="Century Gothic" w:eastAsia="Century Gothic" w:hAnsi="Century Gothic" w:cs="Century Gothic"/>
        </w:rPr>
      </w:pPr>
      <w:bookmarkStart w:id="106" w:name="_heading=h.4xk913h99opx" w:colFirst="0" w:colLast="0"/>
      <w:bookmarkEnd w:id="106"/>
    </w:p>
    <w:p w14:paraId="00000311" w14:textId="77777777" w:rsidR="00234924" w:rsidRDefault="00000000">
      <w:pPr>
        <w:pStyle w:val="Heading1"/>
        <w:ind w:right="200"/>
        <w:jc w:val="both"/>
        <w:rPr>
          <w:rFonts w:ascii="Century Gothic" w:eastAsia="Century Gothic" w:hAnsi="Century Gothic" w:cs="Century Gothic"/>
        </w:rPr>
      </w:pPr>
      <w:bookmarkStart w:id="107" w:name="_heading=h.phsxmr468qp8" w:colFirst="0" w:colLast="0"/>
      <w:bookmarkEnd w:id="107"/>
      <w:r>
        <w:rPr>
          <w:rFonts w:ascii="Century Gothic" w:eastAsia="Century Gothic" w:hAnsi="Century Gothic" w:cs="Century Gothic"/>
        </w:rPr>
        <w:t xml:space="preserve">Observations at Classen </w:t>
      </w:r>
    </w:p>
    <w:p w14:paraId="00000312"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We welcome visitors to our classrooms! Possible visitors include prospective students and their parents, other educators, benefactors and friends of the school. Current Classen parents are also invited to observe the classrooms on a predetermined schedule. If you are interested in arranging an observation, please contact your teacher or the main office.</w:t>
      </w:r>
    </w:p>
    <w:p w14:paraId="00000313"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14" w14:textId="77777777" w:rsidR="00234924" w:rsidRDefault="00000000">
      <w:pPr>
        <w:pStyle w:val="Heading1"/>
        <w:ind w:right="200"/>
        <w:jc w:val="both"/>
        <w:rPr>
          <w:rFonts w:ascii="Century Gothic" w:eastAsia="Century Gothic" w:hAnsi="Century Gothic" w:cs="Century Gothic"/>
        </w:rPr>
      </w:pPr>
      <w:bookmarkStart w:id="108" w:name="_heading=h.el348dheg3ba" w:colFirst="0" w:colLast="0"/>
      <w:bookmarkEnd w:id="108"/>
      <w:r>
        <w:rPr>
          <w:rFonts w:ascii="Century Gothic" w:eastAsia="Century Gothic" w:hAnsi="Century Gothic" w:cs="Century Gothic"/>
        </w:rPr>
        <w:t>Authentic Student Assessment</w:t>
      </w:r>
    </w:p>
    <w:p w14:paraId="00000315"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While Classen does not use a traditional grading system or report card to evaluate or communicate students’ progress at school, there are many methods of assessment that take place in a Montessori environment.</w:t>
      </w:r>
    </w:p>
    <w:p w14:paraId="00000316"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17"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Ongoing evaluation through observations, weekly quizzes, Mastery criteria, rubrics and much more occur daily, weekly and quarterly.</w:t>
      </w:r>
    </w:p>
    <w:p w14:paraId="00000318"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19"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Teachers at Classen make daily observations and keep records of each student's performance. These observations are combined over time to determine students’ progress and set future goals. Detailed observations and record keeping are at the heart of Classen’s holistic process of evaluation.</w:t>
      </w:r>
    </w:p>
    <w:p w14:paraId="0000031A"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1B" w14:textId="77777777" w:rsidR="00234924" w:rsidRDefault="00000000">
      <w:pPr>
        <w:pStyle w:val="Heading1"/>
        <w:ind w:right="200"/>
        <w:jc w:val="both"/>
        <w:rPr>
          <w:rFonts w:ascii="Century Gothic" w:eastAsia="Century Gothic" w:hAnsi="Century Gothic" w:cs="Century Gothic"/>
        </w:rPr>
      </w:pPr>
      <w:bookmarkStart w:id="109" w:name="_heading=h.paxljjd1kqro" w:colFirst="0" w:colLast="0"/>
      <w:bookmarkEnd w:id="109"/>
      <w:r>
        <w:rPr>
          <w:rFonts w:ascii="Century Gothic" w:eastAsia="Century Gothic" w:hAnsi="Century Gothic" w:cs="Century Gothic"/>
        </w:rPr>
        <w:t>Conferences</w:t>
      </w:r>
    </w:p>
    <w:p w14:paraId="0000031C"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At Classen, conferences are an important part of the parent/teacher team.  The purpose of conferences is to provide information about each student's growth in academic areas as well as aspects of the student’s development.</w:t>
      </w:r>
    </w:p>
    <w:p w14:paraId="2DD575CE" w14:textId="2CA0EE30" w:rsidR="000E5276" w:rsidRDefault="00000000">
      <w:pPr>
        <w:spacing w:after="24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tbl>
      <w:tblPr>
        <w:tblStyle w:val="af4"/>
        <w:tblW w:w="10785" w:type="dxa"/>
        <w:tblBorders>
          <w:top w:val="nil"/>
          <w:left w:val="nil"/>
          <w:bottom w:val="nil"/>
          <w:right w:val="nil"/>
          <w:insideH w:val="nil"/>
          <w:insideV w:val="nil"/>
        </w:tblBorders>
        <w:tblLayout w:type="fixed"/>
        <w:tblLook w:val="0600" w:firstRow="0" w:lastRow="0" w:firstColumn="0" w:lastColumn="0" w:noHBand="1" w:noVBand="1"/>
      </w:tblPr>
      <w:tblGrid>
        <w:gridCol w:w="2716"/>
        <w:gridCol w:w="4140"/>
        <w:gridCol w:w="3929"/>
      </w:tblGrid>
      <w:tr w:rsidR="00234924" w14:paraId="09EA3228" w14:textId="77777777">
        <w:trPr>
          <w:trHeight w:val="555"/>
        </w:trPr>
        <w:tc>
          <w:tcPr>
            <w:tcW w:w="271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31E" w14:textId="77777777" w:rsidR="00234924" w:rsidRDefault="00000000">
            <w:pPr>
              <w:jc w:val="center"/>
              <w:rPr>
                <w:rFonts w:ascii="Century Gothic" w:eastAsia="Century Gothic" w:hAnsi="Century Gothic" w:cs="Century Gothic"/>
                <w:sz w:val="24"/>
                <w:szCs w:val="24"/>
              </w:rPr>
            </w:pPr>
            <w:r>
              <w:rPr>
                <w:rFonts w:ascii="Century Gothic" w:eastAsia="Century Gothic" w:hAnsi="Century Gothic" w:cs="Century Gothic"/>
                <w:sz w:val="24"/>
                <w:szCs w:val="24"/>
              </w:rPr>
              <w:t>Children's House</w:t>
            </w:r>
          </w:p>
        </w:tc>
        <w:tc>
          <w:tcPr>
            <w:tcW w:w="414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000031F" w14:textId="77777777" w:rsidR="00234924" w:rsidRDefault="00000000">
            <w:pPr>
              <w:jc w:val="cente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Elementary</w:t>
            </w:r>
          </w:p>
        </w:tc>
        <w:tc>
          <w:tcPr>
            <w:tcW w:w="3929"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0000320" w14:textId="77777777" w:rsidR="00234924" w:rsidRDefault="00000000">
            <w:pPr>
              <w:jc w:val="cente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Secondary </w:t>
            </w:r>
          </w:p>
        </w:tc>
      </w:tr>
    </w:tbl>
    <w:p w14:paraId="00000321"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tbl>
      <w:tblPr>
        <w:tblStyle w:val="af5"/>
        <w:tblW w:w="10785" w:type="dxa"/>
        <w:tblBorders>
          <w:top w:val="nil"/>
          <w:left w:val="nil"/>
          <w:bottom w:val="nil"/>
          <w:right w:val="nil"/>
          <w:insideH w:val="nil"/>
          <w:insideV w:val="nil"/>
        </w:tblBorders>
        <w:tblLayout w:type="fixed"/>
        <w:tblLook w:val="0600" w:firstRow="0" w:lastRow="0" w:firstColumn="0" w:lastColumn="0" w:noHBand="1" w:noVBand="1"/>
      </w:tblPr>
      <w:tblGrid>
        <w:gridCol w:w="2700"/>
        <w:gridCol w:w="4170"/>
        <w:gridCol w:w="3915"/>
      </w:tblGrid>
      <w:tr w:rsidR="00234924" w14:paraId="7892F062" w14:textId="77777777">
        <w:trPr>
          <w:trHeight w:val="2280"/>
        </w:trPr>
        <w:tc>
          <w:tcPr>
            <w:tcW w:w="27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322"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Parent Teacher Conference*</w:t>
            </w:r>
          </w:p>
          <w:p w14:paraId="00000323"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The parent and teachers meet </w:t>
            </w:r>
            <w:r>
              <w:rPr>
                <w:rFonts w:ascii="Century Gothic" w:eastAsia="Century Gothic" w:hAnsi="Century Gothic" w:cs="Century Gothic"/>
                <w:sz w:val="24"/>
                <w:szCs w:val="24"/>
                <w:u w:val="single"/>
              </w:rPr>
              <w:t>without</w:t>
            </w:r>
            <w:r>
              <w:rPr>
                <w:rFonts w:ascii="Century Gothic" w:eastAsia="Century Gothic" w:hAnsi="Century Gothic" w:cs="Century Gothic"/>
                <w:sz w:val="24"/>
                <w:szCs w:val="24"/>
              </w:rPr>
              <w:t xml:space="preserve"> the student present.</w:t>
            </w:r>
          </w:p>
        </w:tc>
        <w:tc>
          <w:tcPr>
            <w:tcW w:w="417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0000324"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Child/Parent/Teacher Conference*</w:t>
            </w:r>
          </w:p>
          <w:p w14:paraId="00000325"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The student is present at the conferences and delivers the majority of the information. </w:t>
            </w:r>
          </w:p>
        </w:tc>
        <w:tc>
          <w:tcPr>
            <w:tcW w:w="391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0000326"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Child/Parent/Teacher conference and/or Parent Teacher Conference</w:t>
            </w:r>
          </w:p>
        </w:tc>
      </w:tr>
    </w:tbl>
    <w:p w14:paraId="00000327"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r>
        <w:rPr>
          <w:rFonts w:ascii="Century Gothic" w:eastAsia="Century Gothic" w:hAnsi="Century Gothic" w:cs="Century Gothic"/>
          <w:sz w:val="24"/>
          <w:szCs w:val="24"/>
        </w:rPr>
        <w:tab/>
        <w:t>*In addition to the scheduled parent teacher conference Third Year students have a bridging conference where they and their families meet with the next level teacher to begin preparing for the following year.</w:t>
      </w:r>
    </w:p>
    <w:p w14:paraId="00000328"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29" w14:textId="77777777" w:rsidR="00234924" w:rsidRDefault="00000000">
      <w:pPr>
        <w:ind w:right="200"/>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Please note that conferences cannot be rescheduled outside of the allotted time.</w:t>
      </w:r>
    </w:p>
    <w:p w14:paraId="0000032A"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2B" w14:textId="77777777" w:rsidR="00234924" w:rsidRDefault="00000000">
      <w:pPr>
        <w:pStyle w:val="Heading1"/>
        <w:ind w:right="200"/>
        <w:jc w:val="both"/>
        <w:rPr>
          <w:rFonts w:ascii="Century Gothic" w:eastAsia="Century Gothic" w:hAnsi="Century Gothic" w:cs="Century Gothic"/>
        </w:rPr>
      </w:pPr>
      <w:bookmarkStart w:id="110" w:name="_heading=h.9492kkdmjdi7" w:colFirst="0" w:colLast="0"/>
      <w:bookmarkEnd w:id="110"/>
      <w:r>
        <w:rPr>
          <w:rFonts w:ascii="Century Gothic" w:eastAsia="Century Gothic" w:hAnsi="Century Gothic" w:cs="Century Gothic"/>
        </w:rPr>
        <w:t xml:space="preserve">Other Parent/Teacher Meetings </w:t>
      </w:r>
    </w:p>
    <w:p w14:paraId="0000032C"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b/>
          <w:bCs/>
          <w:sz w:val="24"/>
          <w:szCs w:val="24"/>
        </w:rPr>
        <w:t>Goal-Setting Meeting</w:t>
      </w:r>
      <w:r>
        <w:rPr>
          <w:rFonts w:ascii="Century Gothic" w:eastAsia="Century Gothic" w:hAnsi="Century Gothic" w:cs="Century Gothic"/>
          <w:sz w:val="24"/>
          <w:szCs w:val="24"/>
        </w:rPr>
        <w:t xml:space="preserve"> are scheduled in early fall for students who are new to Classen and sometimes students who are new to a classroom.</w:t>
      </w:r>
    </w:p>
    <w:p w14:paraId="0000032D"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702AE300" w14:textId="63844441" w:rsidR="000E5276" w:rsidRPr="00341C67" w:rsidRDefault="00000000" w:rsidP="00341C67">
      <w:pPr>
        <w:jc w:val="both"/>
        <w:rPr>
          <w:rFonts w:ascii="Century Gothic" w:eastAsia="Century Gothic" w:hAnsi="Century Gothic" w:cs="Century Gothic"/>
          <w:sz w:val="24"/>
          <w:szCs w:val="24"/>
        </w:rPr>
      </w:pPr>
      <w:r>
        <w:rPr>
          <w:rFonts w:ascii="Century Gothic" w:eastAsia="Century Gothic" w:hAnsi="Century Gothic" w:cs="Century Gothic"/>
          <w:b/>
          <w:bCs/>
          <w:sz w:val="24"/>
          <w:szCs w:val="24"/>
        </w:rPr>
        <w:t>Teacher Meeting</w:t>
      </w:r>
      <w:r>
        <w:rPr>
          <w:rFonts w:ascii="Century Gothic" w:eastAsia="Century Gothic" w:hAnsi="Century Gothic" w:cs="Century Gothic"/>
          <w:sz w:val="24"/>
          <w:szCs w:val="24"/>
        </w:rPr>
        <w:t xml:space="preserve"> can be scheduled as needed throughout the year by contacting your child's classroom directly.  Meeting requests should be limited to 40 minutes.  If the topic of discussion cannot be resolved or clarified in 40 minutes please contact the Head of School. </w:t>
      </w:r>
      <w:bookmarkStart w:id="111" w:name="_heading=h.yu7jo9haqcty" w:colFirst="0" w:colLast="0"/>
      <w:bookmarkEnd w:id="111"/>
    </w:p>
    <w:p w14:paraId="0000032F" w14:textId="2D6754BF" w:rsidR="00234924" w:rsidRDefault="00000000">
      <w:pPr>
        <w:pStyle w:val="Heading1"/>
        <w:spacing w:before="480" w:after="120"/>
        <w:ind w:right="200"/>
        <w:jc w:val="both"/>
        <w:rPr>
          <w:rFonts w:ascii="Century Gothic" w:eastAsia="Century Gothic" w:hAnsi="Century Gothic" w:cs="Century Gothic"/>
        </w:rPr>
      </w:pPr>
      <w:r>
        <w:rPr>
          <w:rFonts w:ascii="Century Gothic" w:eastAsia="Century Gothic" w:hAnsi="Century Gothic" w:cs="Century Gothic"/>
        </w:rPr>
        <w:t xml:space="preserve">Discipline Policies </w:t>
      </w:r>
    </w:p>
    <w:p w14:paraId="00000330" w14:textId="77777777" w:rsidR="00234924" w:rsidRDefault="00000000">
      <w:pPr>
        <w:jc w:val="center"/>
        <w:rPr>
          <w:rFonts w:ascii="Century Gothic" w:eastAsia="Century Gothic" w:hAnsi="Century Gothic" w:cs="Century Gothic"/>
          <w:sz w:val="24"/>
          <w:szCs w:val="24"/>
        </w:rPr>
      </w:pPr>
      <w:r>
        <w:rPr>
          <w:rFonts w:ascii="Century Gothic" w:eastAsia="Century Gothic" w:hAnsi="Century Gothic" w:cs="Century Gothic"/>
          <w:sz w:val="24"/>
          <w:szCs w:val="24"/>
        </w:rPr>
        <w:t>Classen has three school rules.</w:t>
      </w:r>
    </w:p>
    <w:p w14:paraId="00000331"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tbl>
      <w:tblPr>
        <w:tblStyle w:val="af6"/>
        <w:tblW w:w="10785" w:type="dxa"/>
        <w:tblBorders>
          <w:top w:val="nil"/>
          <w:left w:val="nil"/>
          <w:bottom w:val="nil"/>
          <w:right w:val="nil"/>
          <w:insideH w:val="nil"/>
          <w:insideV w:val="nil"/>
        </w:tblBorders>
        <w:tblLayout w:type="fixed"/>
        <w:tblLook w:val="0600" w:firstRow="0" w:lastRow="0" w:firstColumn="0" w:lastColumn="0" w:noHBand="1" w:noVBand="1"/>
      </w:tblPr>
      <w:tblGrid>
        <w:gridCol w:w="10785"/>
      </w:tblGrid>
      <w:tr w:rsidR="00234924" w14:paraId="381CE739" w14:textId="77777777">
        <w:trPr>
          <w:trHeight w:val="750"/>
        </w:trPr>
        <w:tc>
          <w:tcPr>
            <w:tcW w:w="1078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0000332" w14:textId="77777777" w:rsidR="00234924" w:rsidRDefault="00000000">
            <w:pPr>
              <w:jc w:val="center"/>
              <w:rPr>
                <w:rFonts w:ascii="Century Gothic" w:eastAsia="Century Gothic" w:hAnsi="Century Gothic" w:cs="Century Gothic"/>
                <w:sz w:val="24"/>
                <w:szCs w:val="24"/>
              </w:rPr>
            </w:pPr>
            <w:r>
              <w:rPr>
                <w:rFonts w:ascii="Century Gothic" w:eastAsia="Century Gothic" w:hAnsi="Century Gothic" w:cs="Century Gothic"/>
                <w:sz w:val="24"/>
                <w:szCs w:val="24"/>
              </w:rPr>
              <w:t>We respect ourselves.</w:t>
            </w:r>
          </w:p>
          <w:p w14:paraId="00000333" w14:textId="77777777" w:rsidR="00234924" w:rsidRDefault="00000000">
            <w:pPr>
              <w:jc w:val="center"/>
              <w:rPr>
                <w:rFonts w:ascii="Century Gothic" w:eastAsia="Century Gothic" w:hAnsi="Century Gothic" w:cs="Century Gothic"/>
                <w:sz w:val="24"/>
                <w:szCs w:val="24"/>
              </w:rPr>
            </w:pPr>
            <w:r>
              <w:rPr>
                <w:rFonts w:ascii="Century Gothic" w:eastAsia="Century Gothic" w:hAnsi="Century Gothic" w:cs="Century Gothic"/>
                <w:sz w:val="24"/>
                <w:szCs w:val="24"/>
              </w:rPr>
              <w:t>We respect each other.</w:t>
            </w:r>
          </w:p>
          <w:p w14:paraId="00000334" w14:textId="77777777" w:rsidR="00234924" w:rsidRDefault="00000000">
            <w:pPr>
              <w:jc w:val="cente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We respect our environment. </w:t>
            </w:r>
          </w:p>
        </w:tc>
      </w:tr>
    </w:tbl>
    <w:p w14:paraId="00000335" w14:textId="77777777" w:rsidR="00234924" w:rsidRDefault="00000000">
      <w:pPr>
        <w:pStyle w:val="Heading1"/>
        <w:ind w:left="0" w:firstLine="0"/>
        <w:jc w:val="both"/>
        <w:rPr>
          <w:rFonts w:ascii="Century Gothic" w:eastAsia="Century Gothic" w:hAnsi="Century Gothic" w:cs="Century Gothic"/>
        </w:rPr>
      </w:pPr>
      <w:bookmarkStart w:id="112" w:name="_heading=h.iiwd78a2egge" w:colFirst="0" w:colLast="0"/>
      <w:bookmarkEnd w:id="112"/>
      <w:r>
        <w:rPr>
          <w:rFonts w:ascii="Century Gothic" w:eastAsia="Century Gothic" w:hAnsi="Century Gothic" w:cs="Century Gothic"/>
        </w:rPr>
        <w:t>Classen Conflict Resolution/Problem Solving Approach</w:t>
      </w:r>
    </w:p>
    <w:p w14:paraId="00000336"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37" w14:textId="77777777" w:rsidR="00234924" w:rsidRDefault="00000000">
      <w:pPr>
        <w:pStyle w:val="Heading2"/>
        <w:ind w:firstLine="160"/>
        <w:jc w:val="both"/>
        <w:rPr>
          <w:rFonts w:ascii="Century Gothic" w:eastAsia="Century Gothic" w:hAnsi="Century Gothic" w:cs="Century Gothic"/>
        </w:rPr>
      </w:pPr>
      <w:bookmarkStart w:id="113" w:name="_heading=h.qawp0dldjmq1" w:colFirst="0" w:colLast="0"/>
      <w:bookmarkEnd w:id="113"/>
      <w:r>
        <w:rPr>
          <w:rFonts w:ascii="Century Gothic" w:eastAsia="Century Gothic" w:hAnsi="Century Gothic" w:cs="Century Gothic"/>
        </w:rPr>
        <w:t>Disruptive behavior</w:t>
      </w:r>
    </w:p>
    <w:p w14:paraId="00000338"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In keeping with the Montessori philosophy, our policy is to guide children to develop their ability to make positive choices through concentrated work. In all areas, we assist children in developing self-discipline and the ability to control their own behavior. Natural and or logical consequences are used as a means to help to develop the child's inner limits.</w:t>
      </w:r>
    </w:p>
    <w:p w14:paraId="00000339"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3A"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If a child is disruptive and or endangers others, staff immediately intervene in as positive a manner as possible.  If an incident occurs, the staff member involved will submit a summary using the incident report form in Transparent Classroom. If a child has difficulties settling into the classroom, the teacher will redirect them to a positive activity. If the child is still not able to settle down, the teacher will intervene and may have the child remain in close proximity until calm.</w:t>
      </w:r>
    </w:p>
    <w:p w14:paraId="0000033B"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3C"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If the behavior becomes extreme and/or frequent, teachers will schedule a meeting with the parent while the situation is fresh in the child's mind. The School Psychologist may attend the meeting if needed. Staff, parents and the child will work closely to modify the behavior.</w:t>
      </w:r>
    </w:p>
    <w:p w14:paraId="0000033D"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3E"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If a pattern of disruptive behavior develops:</w:t>
      </w:r>
    </w:p>
    <w:p w14:paraId="0000033F" w14:textId="77777777" w:rsidR="00234924" w:rsidRDefault="00000000">
      <w:pPr>
        <w:numPr>
          <w:ilvl w:val="0"/>
          <w:numId w:val="2"/>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Teachers will record behavioral observations and visually observe the child at all times until the behavior changes.</w:t>
      </w:r>
    </w:p>
    <w:p w14:paraId="00000340" w14:textId="77777777" w:rsidR="00234924" w:rsidRDefault="00000000">
      <w:pPr>
        <w:numPr>
          <w:ilvl w:val="0"/>
          <w:numId w:val="2"/>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The classroom will inform the students’ parents and any appropriate staff members.</w:t>
      </w:r>
    </w:p>
    <w:p w14:paraId="00000341" w14:textId="77777777" w:rsidR="00234924" w:rsidRDefault="00000000">
      <w:pPr>
        <w:numPr>
          <w:ilvl w:val="0"/>
          <w:numId w:val="2"/>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The student, teachers, parents, school psychologist and Head of School will work closely together to modify the behavior. When appropriate, additional professional help will be sought.</w:t>
      </w:r>
    </w:p>
    <w:p w14:paraId="00000342" w14:textId="77777777" w:rsidR="00234924" w:rsidRDefault="00000000">
      <w:pPr>
        <w:numPr>
          <w:ilvl w:val="0"/>
          <w:numId w:val="2"/>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If a child persists in unprovoked, willful harming of others or continues to disrupt the class, after being reasoned with and experiencing consequences, the use of suspension may be employed.  </w:t>
      </w:r>
      <w:r>
        <w:rPr>
          <w:rFonts w:ascii="Century Gothic" w:eastAsia="Century Gothic" w:hAnsi="Century Gothic" w:cs="Century Gothic"/>
        </w:rPr>
        <w:t xml:space="preserve"> </w:t>
      </w:r>
    </w:p>
    <w:p w14:paraId="00000343"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44" w14:textId="77777777" w:rsidR="00234924" w:rsidRDefault="00000000">
      <w:pPr>
        <w:pStyle w:val="Heading2"/>
        <w:ind w:firstLine="160"/>
        <w:jc w:val="both"/>
        <w:rPr>
          <w:rFonts w:ascii="Century Gothic" w:eastAsia="Century Gothic" w:hAnsi="Century Gothic" w:cs="Century Gothic"/>
        </w:rPr>
      </w:pPr>
      <w:bookmarkStart w:id="114" w:name="_heading=h.5p0d7nndsfy1" w:colFirst="0" w:colLast="0"/>
      <w:bookmarkEnd w:id="114"/>
      <w:r>
        <w:rPr>
          <w:rFonts w:ascii="Century Gothic" w:eastAsia="Century Gothic" w:hAnsi="Century Gothic" w:cs="Century Gothic"/>
        </w:rPr>
        <w:t>Unacceptable Conduct</w:t>
      </w:r>
    </w:p>
    <w:p w14:paraId="00000345"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Classen defines unacceptable conduct as a behavior that creates unsafe or counterproductive conditions including, but not limited to, acts of bullying, physical violence, harassment, illegal acts and frequent disruption of the classroom learning environment. </w:t>
      </w:r>
    </w:p>
    <w:p w14:paraId="00000346"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47"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Unacceptable conduct applies to students, parents and staff. </w:t>
      </w:r>
    </w:p>
    <w:p w14:paraId="00000348"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49"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Procedures to be followed when a pattern of unexpectable conduct are identified as:</w:t>
      </w:r>
    </w:p>
    <w:p w14:paraId="0000034A" w14:textId="77777777" w:rsidR="00234924" w:rsidRDefault="00000000">
      <w:pPr>
        <w:numPr>
          <w:ilvl w:val="0"/>
          <w:numId w:val="11"/>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Verbal notification to each parent of the parties involved.</w:t>
      </w:r>
    </w:p>
    <w:p w14:paraId="0000034B" w14:textId="77777777" w:rsidR="00234924" w:rsidRDefault="00000000">
      <w:pPr>
        <w:numPr>
          <w:ilvl w:val="0"/>
          <w:numId w:val="11"/>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Consultation with parents and teachers and when appropriate the Head of School.     </w:t>
      </w:r>
    </w:p>
    <w:p w14:paraId="0000034C" w14:textId="77777777" w:rsidR="00234924" w:rsidRDefault="00000000">
      <w:pPr>
        <w:numPr>
          <w:ilvl w:val="0"/>
          <w:numId w:val="11"/>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A written plan for subsequent actions and follow-up review.</w:t>
      </w:r>
    </w:p>
    <w:p w14:paraId="0000034D" w14:textId="77777777" w:rsidR="00234924" w:rsidRDefault="00000000">
      <w:pPr>
        <w:numPr>
          <w:ilvl w:val="0"/>
          <w:numId w:val="11"/>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If required, notification will be given to the relevant authorities.</w:t>
      </w:r>
    </w:p>
    <w:p w14:paraId="0000034E"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4F" w14:textId="77777777" w:rsidR="00234924" w:rsidRDefault="00000000">
      <w:pPr>
        <w:pStyle w:val="Heading2"/>
        <w:ind w:firstLine="160"/>
        <w:jc w:val="both"/>
        <w:rPr>
          <w:rFonts w:ascii="Century Gothic" w:eastAsia="Century Gothic" w:hAnsi="Century Gothic" w:cs="Century Gothic"/>
        </w:rPr>
      </w:pPr>
      <w:bookmarkStart w:id="115" w:name="_heading=h.u1e184yf2mto" w:colFirst="0" w:colLast="0"/>
      <w:bookmarkEnd w:id="115"/>
      <w:r>
        <w:rPr>
          <w:rFonts w:ascii="Century Gothic" w:eastAsia="Century Gothic" w:hAnsi="Century Gothic" w:cs="Century Gothic"/>
        </w:rPr>
        <w:t>Bullying policy</w:t>
      </w:r>
    </w:p>
    <w:p w14:paraId="00000350"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believes that all students should have a safe and healthy school environment. The Board of Directors recognizes the harmful effects of bullying on student learning and school attendance and desires to provide a safe school environment that protects students from physical and emotional harm. Classen wants to promote mutual respect and acceptance. Classen employees shall establish student safety as a high priority and shall not tolerate bullying of any student.</w:t>
      </w:r>
    </w:p>
    <w:p w14:paraId="00000351"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52"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Bullying is taken very seriously by Classen administrators’, teachers and Board of Directors. With the use of social emotional learning and the relationship building that is present in a Montessori classroom, behaviors and interactions which can devolve into bullying are consistently interrupted and redirected by staff and students alike.  It is important to note that most student behaviors do not fall under the definition of bullying. Most student interactions during a school year fall under typical Child Development which can be resolved with the use of intentional direction from adults and conflict resolution.</w:t>
      </w:r>
    </w:p>
    <w:p w14:paraId="00000353"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54" w14:textId="77777777" w:rsidR="00234924" w:rsidRDefault="00000000">
      <w:pPr>
        <w:spacing w:before="280" w:after="280"/>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Montessori strictly prohibits bullying. Bullying creates an atmosphere of fear and intimidation and detracts from the safe environment necessary for learning and growth.</w:t>
      </w:r>
    </w:p>
    <w:p w14:paraId="00000355" w14:textId="77777777" w:rsidR="00234924" w:rsidRDefault="00000000">
      <w:pPr>
        <w:spacing w:before="280" w:after="280"/>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 </w:t>
      </w:r>
    </w:p>
    <w:p w14:paraId="00000356" w14:textId="77777777" w:rsidR="00234924" w:rsidRDefault="00000000">
      <w:pPr>
        <w:pStyle w:val="Heading2"/>
        <w:spacing w:before="280" w:after="280"/>
        <w:ind w:firstLine="160"/>
        <w:jc w:val="both"/>
        <w:rPr>
          <w:rFonts w:ascii="Century Gothic" w:eastAsia="Century Gothic" w:hAnsi="Century Gothic" w:cs="Century Gothic"/>
        </w:rPr>
      </w:pPr>
      <w:bookmarkStart w:id="116" w:name="_heading=h.jafepy72nt98" w:colFirst="0" w:colLast="0"/>
      <w:bookmarkEnd w:id="116"/>
      <w:r>
        <w:rPr>
          <w:rFonts w:ascii="Century Gothic" w:eastAsia="Century Gothic" w:hAnsi="Century Gothic" w:cs="Century Gothic"/>
        </w:rPr>
        <w:t>Definition</w:t>
      </w:r>
    </w:p>
    <w:p w14:paraId="00000357" w14:textId="77777777" w:rsidR="00234924" w:rsidRDefault="00000000">
      <w:pPr>
        <w:ind w:left="720"/>
        <w:jc w:val="both"/>
        <w:rPr>
          <w:rFonts w:ascii="Century Gothic" w:eastAsia="Century Gothic" w:hAnsi="Century Gothic" w:cs="Century Gothic"/>
          <w:sz w:val="24"/>
          <w:szCs w:val="24"/>
        </w:rPr>
      </w:pPr>
      <w:r>
        <w:rPr>
          <w:rFonts w:ascii="Century Gothic" w:eastAsia="Century Gothic" w:hAnsi="Century Gothic" w:cs="Century Gothic"/>
          <w:sz w:val="24"/>
          <w:szCs w:val="24"/>
        </w:rPr>
        <w:t>The American Psychology Association defines bullying as “persistent threatening and aggressive physical behavior or verbal abuse directed toward other people, especially those who are younger, smaller, weaker, or in some other situation of relative disadvantage. Cyberbullying is verbally threatening or harassing behavior conducted through such electronic technology as cell phones, e-mail, and text messaging.”</w:t>
      </w:r>
    </w:p>
    <w:p w14:paraId="00000358"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59" w14:textId="77777777" w:rsidR="00234924" w:rsidRDefault="00000000">
      <w:pPr>
        <w:ind w:left="720"/>
        <w:jc w:val="both"/>
        <w:rPr>
          <w:rFonts w:ascii="Century Gothic" w:eastAsia="Century Gothic" w:hAnsi="Century Gothic" w:cs="Century Gothic"/>
          <w:sz w:val="24"/>
          <w:szCs w:val="24"/>
        </w:rPr>
      </w:pPr>
      <w:r>
        <w:rPr>
          <w:rFonts w:ascii="Century Gothic" w:eastAsia="Century Gothic" w:hAnsi="Century Gothic" w:cs="Century Gothic"/>
          <w:sz w:val="24"/>
          <w:szCs w:val="24"/>
        </w:rPr>
        <w:t>In the Framework for School Wide Bullying Prevention and Safety created by the National Association of School Psychologists bullying is defined as “unwanted, repetitive, and aggressive behavior marked by an imbalance of power. It can take on multiple forms, including physical (e.g., hitting), verbal (e.g., name calling or making threats), relational (e.g., spreading rumors), and electronic (e.g., texting, social networking).”</w:t>
      </w:r>
    </w:p>
    <w:p w14:paraId="0000035A" w14:textId="77777777" w:rsidR="00234924" w:rsidRDefault="00000000">
      <w:pPr>
        <w:pStyle w:val="Heading1"/>
        <w:spacing w:before="280" w:after="280"/>
        <w:jc w:val="both"/>
        <w:rPr>
          <w:rFonts w:ascii="Century Gothic" w:eastAsia="Century Gothic" w:hAnsi="Century Gothic" w:cs="Century Gothic"/>
        </w:rPr>
      </w:pPr>
      <w:bookmarkStart w:id="117" w:name="_heading=h.lk6e8r1lr8ie" w:colFirst="0" w:colLast="0"/>
      <w:bookmarkEnd w:id="117"/>
      <w:r>
        <w:rPr>
          <w:rFonts w:ascii="Century Gothic" w:eastAsia="Century Gothic" w:hAnsi="Century Gothic" w:cs="Century Gothic"/>
        </w:rPr>
        <w:t>Reporting &amp; Response</w:t>
      </w:r>
    </w:p>
    <w:p w14:paraId="0000035B" w14:textId="77777777" w:rsidR="00234924" w:rsidRDefault="00000000">
      <w:pPr>
        <w:spacing w:before="280" w:after="280"/>
        <w:jc w:val="both"/>
        <w:rPr>
          <w:rFonts w:ascii="Century Gothic" w:eastAsia="Century Gothic" w:hAnsi="Century Gothic" w:cs="Century Gothic"/>
          <w:sz w:val="24"/>
          <w:szCs w:val="24"/>
        </w:rPr>
      </w:pPr>
      <w:r>
        <w:rPr>
          <w:rFonts w:ascii="Century Gothic" w:eastAsia="Century Gothic" w:hAnsi="Century Gothic" w:cs="Century Gothic"/>
        </w:rPr>
        <w:br/>
      </w:r>
      <w:r>
        <w:rPr>
          <w:rFonts w:ascii="Century Gothic" w:eastAsia="Century Gothic" w:hAnsi="Century Gothic" w:cs="Century Gothic"/>
          <w:sz w:val="24"/>
          <w:szCs w:val="24"/>
        </w:rPr>
        <w:t xml:space="preserve">Students who feel bullied should promptly report such incidents to a teacher or administrator. Complaints will be investigated promptly and corrective action will be taken. </w:t>
      </w:r>
    </w:p>
    <w:p w14:paraId="0000035C" w14:textId="77777777" w:rsidR="00234924" w:rsidRDefault="00000000">
      <w:pPr>
        <w:spacing w:before="280" w:after="280"/>
        <w:jc w:val="both"/>
        <w:rPr>
          <w:rFonts w:ascii="Century Gothic" w:eastAsia="Century Gothic" w:hAnsi="Century Gothic" w:cs="Century Gothic"/>
          <w:sz w:val="24"/>
          <w:szCs w:val="24"/>
        </w:rPr>
      </w:pPr>
      <w:r>
        <w:rPr>
          <w:rFonts w:ascii="Century Gothic" w:eastAsia="Century Gothic" w:hAnsi="Century Gothic" w:cs="Century Gothic"/>
          <w:sz w:val="24"/>
          <w:szCs w:val="24"/>
        </w:rPr>
        <w:t>A student who violates the bullying policy will be subject to appropriate interventions, which may include, but not be limited to:</w:t>
      </w:r>
    </w:p>
    <w:p w14:paraId="0000035D" w14:textId="77777777" w:rsidR="00234924" w:rsidRDefault="00000000">
      <w:pPr>
        <w:numPr>
          <w:ilvl w:val="0"/>
          <w:numId w:val="16"/>
        </w:numPr>
        <w:spacing w:before="280"/>
        <w:jc w:val="both"/>
        <w:rPr>
          <w:rFonts w:ascii="Century Gothic" w:eastAsia="Century Gothic" w:hAnsi="Century Gothic" w:cs="Century Gothic"/>
          <w:sz w:val="24"/>
          <w:szCs w:val="24"/>
        </w:rPr>
      </w:pPr>
      <w:r>
        <w:rPr>
          <w:rFonts w:ascii="Century Gothic" w:eastAsia="Century Gothic" w:hAnsi="Century Gothic" w:cs="Century Gothic"/>
          <w:sz w:val="24"/>
          <w:szCs w:val="24"/>
        </w:rPr>
        <w:t>Positive discipline</w:t>
      </w:r>
    </w:p>
    <w:p w14:paraId="0000035E" w14:textId="77777777" w:rsidR="00234924" w:rsidRDefault="00000000">
      <w:pPr>
        <w:numPr>
          <w:ilvl w:val="0"/>
          <w:numId w:val="16"/>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Parental conference </w:t>
      </w:r>
    </w:p>
    <w:p w14:paraId="0000035F" w14:textId="77777777" w:rsidR="00234924" w:rsidRDefault="00000000">
      <w:pPr>
        <w:numPr>
          <w:ilvl w:val="0"/>
          <w:numId w:val="16"/>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Loss of school privileges related to the bullying</w:t>
      </w:r>
    </w:p>
    <w:p w14:paraId="00000360" w14:textId="77777777" w:rsidR="00234924" w:rsidRDefault="00000000">
      <w:pPr>
        <w:numPr>
          <w:ilvl w:val="0"/>
          <w:numId w:val="16"/>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Exclusion from school-sponsored activities </w:t>
      </w:r>
    </w:p>
    <w:p w14:paraId="00000361" w14:textId="77777777" w:rsidR="00234924" w:rsidRDefault="00000000">
      <w:pPr>
        <w:numPr>
          <w:ilvl w:val="0"/>
          <w:numId w:val="16"/>
        </w:numPr>
        <w:spacing w:after="28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Referral to counseling/therapy outside of school </w:t>
      </w:r>
    </w:p>
    <w:p w14:paraId="00000362" w14:textId="77777777" w:rsidR="00234924" w:rsidRDefault="00000000">
      <w:pPr>
        <w:pStyle w:val="Heading2"/>
        <w:spacing w:before="280" w:after="280"/>
        <w:ind w:firstLine="160"/>
        <w:jc w:val="both"/>
        <w:rPr>
          <w:rFonts w:ascii="Century Gothic" w:eastAsia="Century Gothic" w:hAnsi="Century Gothic" w:cs="Century Gothic"/>
        </w:rPr>
      </w:pPr>
      <w:bookmarkStart w:id="118" w:name="_heading=h.wql4g8fzi043" w:colFirst="0" w:colLast="0"/>
      <w:bookmarkEnd w:id="118"/>
      <w:r>
        <w:rPr>
          <w:rFonts w:ascii="Century Gothic" w:eastAsia="Century Gothic" w:hAnsi="Century Gothic" w:cs="Century Gothic"/>
        </w:rPr>
        <w:t>Bullying Prevention</w:t>
      </w:r>
      <w:r>
        <w:rPr>
          <w:rFonts w:ascii="Century Gothic" w:eastAsia="Century Gothic" w:hAnsi="Century Gothic" w:cs="Century Gothic"/>
        </w:rPr>
        <w:br/>
      </w:r>
    </w:p>
    <w:p w14:paraId="00000363" w14:textId="77777777" w:rsidR="00234924" w:rsidRDefault="00000000">
      <w:pPr>
        <w:spacing w:before="280" w:after="28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The Montessori Peace curriculum and the Classen Mindfulness program both facilitate social and emotional learning that build and reinforce social, emotional and behavioral skills at every developmental level. </w:t>
      </w:r>
    </w:p>
    <w:p w14:paraId="00000364" w14:textId="77777777" w:rsidR="00234924" w:rsidRDefault="00000000">
      <w:pPr>
        <w:spacing w:before="280" w:after="280"/>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We recognize that bullying is a mental health and relationship concern which is why we work as partners with the parents to find the right support for every child. </w:t>
      </w:r>
    </w:p>
    <w:p w14:paraId="00000365" w14:textId="77777777" w:rsidR="00234924" w:rsidRDefault="00000000">
      <w:pPr>
        <w:spacing w:before="280" w:after="280"/>
        <w:jc w:val="both"/>
        <w:rPr>
          <w:rFonts w:ascii="Century Gothic" w:eastAsia="Century Gothic" w:hAnsi="Century Gothic" w:cs="Century Gothic"/>
          <w:b/>
          <w:bCs/>
          <w:sz w:val="72"/>
          <w:szCs w:val="72"/>
        </w:rPr>
      </w:pPr>
      <w:r>
        <w:rPr>
          <w:rFonts w:ascii="Century Gothic" w:eastAsia="Century Gothic" w:hAnsi="Century Gothic" w:cs="Century Gothic"/>
          <w:sz w:val="24"/>
          <w:szCs w:val="24"/>
        </w:rPr>
        <w:lastRenderedPageBreak/>
        <w:t xml:space="preserve">We use a comprehensive approach focused on prevention and education, multi-tiered interventions and ongoing teacher training. We follow the guidance of the American Psychology Association as well as the National Association for School Psychologists. </w:t>
      </w:r>
    </w:p>
    <w:p w14:paraId="00000366" w14:textId="77777777" w:rsidR="00234924" w:rsidRDefault="00000000">
      <w:pPr>
        <w:pStyle w:val="Heading1"/>
        <w:spacing w:before="280" w:after="280"/>
        <w:jc w:val="both"/>
        <w:rPr>
          <w:rFonts w:ascii="Century Gothic" w:eastAsia="Century Gothic" w:hAnsi="Century Gothic" w:cs="Century Gothic"/>
        </w:rPr>
      </w:pPr>
      <w:bookmarkStart w:id="119" w:name="_heading=h.gpsxl995dxg0" w:colFirst="0" w:colLast="0"/>
      <w:bookmarkEnd w:id="119"/>
      <w:r>
        <w:rPr>
          <w:rFonts w:ascii="Century Gothic" w:eastAsia="Century Gothic" w:hAnsi="Century Gothic" w:cs="Century Gothic"/>
        </w:rPr>
        <w:t>Financial Policies</w:t>
      </w:r>
    </w:p>
    <w:p w14:paraId="00000367" w14:textId="77777777" w:rsidR="00234924" w:rsidRDefault="00000000">
      <w:pPr>
        <w:pStyle w:val="Heading2"/>
        <w:ind w:firstLine="160"/>
        <w:jc w:val="both"/>
        <w:rPr>
          <w:rFonts w:ascii="Century Gothic" w:eastAsia="Century Gothic" w:hAnsi="Century Gothic" w:cs="Century Gothic"/>
        </w:rPr>
      </w:pPr>
      <w:bookmarkStart w:id="120" w:name="_heading=h.md91f9rdfh4r" w:colFirst="0" w:colLast="0"/>
      <w:bookmarkEnd w:id="120"/>
      <w:r>
        <w:rPr>
          <w:rFonts w:ascii="Century Gothic" w:eastAsia="Century Gothic" w:hAnsi="Century Gothic" w:cs="Century Gothic"/>
        </w:rPr>
        <w:t>Tuition</w:t>
      </w:r>
    </w:p>
    <w:p w14:paraId="00000368"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Families may choose one of the following payment options:</w:t>
      </w:r>
    </w:p>
    <w:p w14:paraId="00000369" w14:textId="77777777" w:rsidR="00234924" w:rsidRDefault="00000000">
      <w:pPr>
        <w:numPr>
          <w:ilvl w:val="0"/>
          <w:numId w:val="28"/>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1 Installment Tuition is due on September 1</w:t>
      </w:r>
    </w:p>
    <w:p w14:paraId="0000036A" w14:textId="77777777" w:rsidR="00234924" w:rsidRDefault="00000000">
      <w:pPr>
        <w:numPr>
          <w:ilvl w:val="0"/>
          <w:numId w:val="28"/>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2 Installments Tuition is due on September 1 and January 1</w:t>
      </w:r>
    </w:p>
    <w:p w14:paraId="0000036B" w14:textId="77777777" w:rsidR="00234924" w:rsidRDefault="00000000">
      <w:pPr>
        <w:numPr>
          <w:ilvl w:val="0"/>
          <w:numId w:val="28"/>
        </w:num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9 Installments Tuition is due on the first of the month from September to May </w:t>
      </w:r>
    </w:p>
    <w:p w14:paraId="0000036C"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r>
        <w:rPr>
          <w:rFonts w:ascii="Century Gothic" w:eastAsia="Century Gothic" w:hAnsi="Century Gothic" w:cs="Century Gothic"/>
          <w:sz w:val="24"/>
          <w:szCs w:val="24"/>
        </w:rPr>
        <w:tab/>
      </w:r>
    </w:p>
    <w:p w14:paraId="0000036D"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Unless released from Legally binding enrollment agreement by the Head of School, families who notify the school after March 1 that they are leaving in the upcoming school year will be held to the financial obligations. If you have questions, please contact the Head of School.     </w:t>
      </w:r>
    </w:p>
    <w:p w14:paraId="0000036E"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6F" w14:textId="77777777" w:rsidR="00234924" w:rsidRDefault="00000000">
      <w:pPr>
        <w:pStyle w:val="Heading2"/>
        <w:ind w:firstLine="160"/>
        <w:jc w:val="both"/>
        <w:rPr>
          <w:rFonts w:ascii="Century Gothic" w:eastAsia="Century Gothic" w:hAnsi="Century Gothic" w:cs="Century Gothic"/>
        </w:rPr>
      </w:pPr>
      <w:bookmarkStart w:id="121" w:name="_heading=h.g9fbb08s636n" w:colFirst="0" w:colLast="0"/>
      <w:bookmarkEnd w:id="121"/>
      <w:r>
        <w:rPr>
          <w:rFonts w:ascii="Century Gothic" w:eastAsia="Century Gothic" w:hAnsi="Century Gothic" w:cs="Century Gothic"/>
        </w:rPr>
        <w:t>Late payments</w:t>
      </w:r>
    </w:p>
    <w:p w14:paraId="00000370"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The school operates on a budget and must meet its financial obligations promptly. To encourage timely payments of tuition, we charge delinquent parents a late fee of $50 if paid after the 5th of the month. Any balances unpaid by the last day of the month will accrue a charge of 10% per annum until paid in full.   There is a $30 fee for returned checks. </w:t>
      </w:r>
    </w:p>
    <w:p w14:paraId="00000371" w14:textId="77777777" w:rsidR="00234924" w:rsidRDefault="00000000">
      <w:pPr>
        <w:pStyle w:val="Heading2"/>
        <w:spacing w:before="480" w:after="120"/>
        <w:ind w:firstLine="160"/>
        <w:jc w:val="both"/>
        <w:rPr>
          <w:rFonts w:ascii="Century Gothic" w:eastAsia="Century Gothic" w:hAnsi="Century Gothic" w:cs="Century Gothic"/>
        </w:rPr>
      </w:pPr>
      <w:bookmarkStart w:id="122" w:name="_heading=h.lwxkxmt41ont" w:colFirst="0" w:colLast="0"/>
      <w:bookmarkEnd w:id="122"/>
      <w:r>
        <w:rPr>
          <w:rFonts w:ascii="Century Gothic" w:eastAsia="Century Gothic" w:hAnsi="Century Gothic" w:cs="Century Gothic"/>
        </w:rPr>
        <w:t>Enrollment Fee</w:t>
      </w:r>
    </w:p>
    <w:p w14:paraId="00000372"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A one-time, non-refundable enrollment fee is due with the enrollment agreement in February.</w:t>
      </w:r>
    </w:p>
    <w:p w14:paraId="00000373" w14:textId="77777777" w:rsidR="00234924" w:rsidRDefault="00000000">
      <w:pPr>
        <w:pStyle w:val="Heading1"/>
        <w:spacing w:before="480" w:after="120"/>
        <w:jc w:val="both"/>
        <w:rPr>
          <w:rFonts w:ascii="Century Gothic" w:eastAsia="Century Gothic" w:hAnsi="Century Gothic" w:cs="Century Gothic"/>
        </w:rPr>
      </w:pPr>
      <w:bookmarkStart w:id="123" w:name="_heading=h.tc927mfcgu3h" w:colFirst="0" w:colLast="0"/>
      <w:bookmarkEnd w:id="123"/>
      <w:r>
        <w:rPr>
          <w:rFonts w:ascii="Century Gothic" w:eastAsia="Century Gothic" w:hAnsi="Century Gothic" w:cs="Century Gothic"/>
        </w:rPr>
        <w:t>Fundraising</w:t>
      </w:r>
    </w:p>
    <w:p w14:paraId="00000374" w14:textId="77777777" w:rsidR="00234924" w:rsidRDefault="00000000">
      <w:pPr>
        <w:pStyle w:val="Heading2"/>
        <w:spacing w:before="480" w:after="120"/>
        <w:ind w:firstLine="160"/>
        <w:jc w:val="both"/>
        <w:rPr>
          <w:rFonts w:ascii="Century Gothic" w:eastAsia="Century Gothic" w:hAnsi="Century Gothic" w:cs="Century Gothic"/>
        </w:rPr>
      </w:pPr>
      <w:bookmarkStart w:id="124" w:name="_heading=h.44icuk5q5z0v" w:colFirst="0" w:colLast="0"/>
      <w:bookmarkEnd w:id="124"/>
      <w:r>
        <w:rPr>
          <w:rFonts w:ascii="Century Gothic" w:eastAsia="Century Gothic" w:hAnsi="Century Gothic" w:cs="Century Gothic"/>
        </w:rPr>
        <w:t>Annual Fund</w:t>
      </w:r>
    </w:p>
    <w:p w14:paraId="00000375" w14:textId="77777777" w:rsidR="00234924" w:rsidRDefault="00000000">
      <w:pPr>
        <w:shd w:val="clear" w:color="auto" w:fill="FFFFFF"/>
        <w:jc w:val="both"/>
        <w:rPr>
          <w:rFonts w:ascii="Century Gothic" w:eastAsia="Century Gothic" w:hAnsi="Century Gothic" w:cs="Century Gothic"/>
          <w:b/>
          <w:bCs/>
          <w:i/>
          <w:iCs/>
          <w:sz w:val="24"/>
          <w:szCs w:val="24"/>
        </w:rPr>
      </w:pPr>
      <w:r>
        <w:rPr>
          <w:rFonts w:ascii="Century Gothic" w:eastAsia="Century Gothic" w:hAnsi="Century Gothic" w:cs="Century Gothic"/>
          <w:color w:val="222222"/>
          <w:sz w:val="24"/>
          <w:szCs w:val="24"/>
        </w:rPr>
        <w:t>Your support of the Friends of CMS Annual Fund allows us to increase the educational opportunities available to our students without the need to consistently raise tuition or wait for the budget cycle in order to allocate needed funds.</w:t>
      </w:r>
      <w:r>
        <w:rPr>
          <w:rFonts w:ascii="Century Gothic" w:eastAsia="Century Gothic" w:hAnsi="Century Gothic" w:cs="Century Gothic"/>
          <w:sz w:val="24"/>
          <w:szCs w:val="24"/>
        </w:rPr>
        <w:t xml:space="preserve"> </w:t>
      </w:r>
      <w:r>
        <w:rPr>
          <w:rFonts w:ascii="Century Gothic" w:eastAsia="Century Gothic" w:hAnsi="Century Gothic" w:cs="Century Gothic"/>
          <w:b/>
          <w:bCs/>
          <w:i/>
          <w:iCs/>
          <w:sz w:val="24"/>
          <w:szCs w:val="24"/>
        </w:rPr>
        <w:t>An investment in the Friends of CMS annual giving fund is an investment in our students and their success.  Please contact CMS board member Leah Wall-Pollen (board@cmsnorman.org) to learn more about our annual fundraising goals and initiatives.</w:t>
      </w:r>
    </w:p>
    <w:p w14:paraId="00000376" w14:textId="77777777" w:rsidR="00234924" w:rsidRDefault="00234924">
      <w:pPr>
        <w:rPr>
          <w:rFonts w:ascii="Century Gothic" w:eastAsia="Century Gothic" w:hAnsi="Century Gothic" w:cs="Century Gothic"/>
          <w:sz w:val="24"/>
          <w:szCs w:val="24"/>
          <w:highlight w:val="yellow"/>
        </w:rPr>
      </w:pPr>
    </w:p>
    <w:p w14:paraId="00000377" w14:textId="77777777" w:rsidR="00234924" w:rsidRDefault="00000000">
      <w:pPr>
        <w:pStyle w:val="Heading2"/>
        <w:ind w:firstLine="160"/>
        <w:jc w:val="both"/>
        <w:rPr>
          <w:rFonts w:ascii="Century Gothic" w:eastAsia="Century Gothic" w:hAnsi="Century Gothic" w:cs="Century Gothic"/>
        </w:rPr>
      </w:pPr>
      <w:bookmarkStart w:id="125" w:name="_heading=h.asti8kgysivs" w:colFirst="0" w:colLast="0"/>
      <w:bookmarkEnd w:id="125"/>
      <w:r>
        <w:rPr>
          <w:rFonts w:ascii="Century Gothic" w:eastAsia="Century Gothic" w:hAnsi="Century Gothic" w:cs="Century Gothic"/>
        </w:rPr>
        <w:t>Giving Policy</w:t>
      </w:r>
    </w:p>
    <w:p w14:paraId="00000378"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Classen accepts both unrestricted and restricted gifts. It is important to note that unrestricted </w:t>
      </w:r>
      <w:r>
        <w:rPr>
          <w:rFonts w:ascii="Century Gothic" w:eastAsia="Century Gothic" w:hAnsi="Century Gothic" w:cs="Century Gothic"/>
          <w:sz w:val="24"/>
          <w:szCs w:val="24"/>
        </w:rPr>
        <w:lastRenderedPageBreak/>
        <w:t>gifts provide the school with the freedom and flexibility to apply the gift to any priority. While some will choose to restrict their gifts to a specific priority, our hope is that most donors give unrestricted gifts to enable Classen to have the flexibility to make certain that every need is funded.</w:t>
      </w:r>
    </w:p>
    <w:p w14:paraId="00000379"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7A"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will not accept restricted gifts that (a) Would result in class and violating its articles of incorporation, (b) Would result in Classen losing its status as a 501(c)(3) not for profit organization, (c) Are too difficult or too expensive to administer in relation to their value, (d) Would result in any unacceptable consequences for Classen or (e) Are for purposes outside of the classroom school’s mission. Decisions on the restrictive nature of gifts, and its acceptance or refusal, shall be made by the Head of School in consultation with the Friends of CMS and the Board of Directors.</w:t>
      </w:r>
    </w:p>
    <w:p w14:paraId="0000037B" w14:textId="77777777" w:rsidR="00234924" w:rsidRDefault="00000000">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w:t>
      </w:r>
    </w:p>
    <w:p w14:paraId="0000037C" w14:textId="77777777" w:rsidR="00234924" w:rsidRDefault="00000000">
      <w:pPr>
        <w:pStyle w:val="Heading2"/>
        <w:ind w:firstLine="160"/>
        <w:jc w:val="both"/>
        <w:rPr>
          <w:rFonts w:ascii="Century Gothic" w:eastAsia="Century Gothic" w:hAnsi="Century Gothic" w:cs="Century Gothic"/>
        </w:rPr>
      </w:pPr>
      <w:bookmarkStart w:id="126" w:name="_heading=h.g6jcmmnxmvum" w:colFirst="0" w:colLast="0"/>
      <w:bookmarkEnd w:id="126"/>
      <w:r>
        <w:rPr>
          <w:rFonts w:ascii="Century Gothic" w:eastAsia="Century Gothic" w:hAnsi="Century Gothic" w:cs="Century Gothic"/>
        </w:rPr>
        <w:t>Tax Deductible Donations</w:t>
      </w:r>
    </w:p>
    <w:p w14:paraId="0000037D" w14:textId="77777777" w:rsidR="00234924" w:rsidRDefault="00000000">
      <w:pPr>
        <w:jc w:val="both"/>
        <w:rPr>
          <w:rFonts w:ascii="Century Gothic" w:eastAsia="Century Gothic" w:hAnsi="Century Gothic" w:cs="Century Gothic"/>
          <w:sz w:val="24"/>
          <w:szCs w:val="24"/>
        </w:rPr>
      </w:pPr>
      <w:r>
        <w:rPr>
          <w:rFonts w:ascii="Century Gothic" w:eastAsia="Century Gothic" w:hAnsi="Century Gothic" w:cs="Century Gothic"/>
          <w:sz w:val="24"/>
          <w:szCs w:val="24"/>
        </w:rPr>
        <w:t>Classen is a non-profit, 501(c)(3) organization and all donations to Classen are tax deductible to the extent permitted by law. All donors are responsible for obtaining their own tax and legal advice. Classen is responsible for providing donors with receipts for annual fundraising and capital campaign gifts.</w:t>
      </w:r>
    </w:p>
    <w:p w14:paraId="00000384" w14:textId="77777777" w:rsidR="00234924" w:rsidRPr="00C568B2" w:rsidRDefault="00234924">
      <w:pPr>
        <w:pStyle w:val="Heading1"/>
        <w:rPr>
          <w:rFonts w:ascii="Century Gothic" w:eastAsia="Century Gothic" w:hAnsi="Century Gothic" w:cs="Century Gothic"/>
          <w:sz w:val="24"/>
          <w:szCs w:val="24"/>
        </w:rPr>
      </w:pPr>
      <w:bookmarkStart w:id="127" w:name="_heading=h.73r9egltzhfb" w:colFirst="0" w:colLast="0"/>
      <w:bookmarkEnd w:id="127"/>
    </w:p>
    <w:p w14:paraId="00000385" w14:textId="77777777" w:rsidR="00234924" w:rsidRPr="00C568B2" w:rsidRDefault="00234924">
      <w:pPr>
        <w:pStyle w:val="Heading1"/>
        <w:rPr>
          <w:rFonts w:ascii="Century Gothic" w:eastAsia="Century Gothic" w:hAnsi="Century Gothic" w:cs="Century Gothic"/>
          <w:sz w:val="24"/>
          <w:szCs w:val="24"/>
        </w:rPr>
      </w:pPr>
      <w:bookmarkStart w:id="128" w:name="_heading=h.vt16zquonkxs" w:colFirst="0" w:colLast="0"/>
      <w:bookmarkEnd w:id="128"/>
    </w:p>
    <w:p w14:paraId="00000386" w14:textId="77777777" w:rsidR="00234924" w:rsidRPr="00C568B2" w:rsidRDefault="00234924">
      <w:pPr>
        <w:pStyle w:val="Heading1"/>
        <w:rPr>
          <w:rFonts w:ascii="Century Gothic" w:eastAsia="Century Gothic" w:hAnsi="Century Gothic" w:cs="Century Gothic"/>
          <w:sz w:val="24"/>
          <w:szCs w:val="24"/>
        </w:rPr>
      </w:pPr>
      <w:bookmarkStart w:id="129" w:name="_heading=h.fg1xy1t9xli" w:colFirst="0" w:colLast="0"/>
      <w:bookmarkEnd w:id="129"/>
    </w:p>
    <w:p w14:paraId="00000387" w14:textId="77777777" w:rsidR="00234924" w:rsidRPr="00C568B2" w:rsidRDefault="00234924">
      <w:pPr>
        <w:pStyle w:val="Heading1"/>
        <w:rPr>
          <w:rFonts w:ascii="Century Gothic" w:eastAsia="Century Gothic" w:hAnsi="Century Gothic" w:cs="Century Gothic"/>
          <w:sz w:val="24"/>
          <w:szCs w:val="24"/>
        </w:rPr>
      </w:pPr>
      <w:bookmarkStart w:id="130" w:name="_heading=h.ip5nk1on19s" w:colFirst="0" w:colLast="0"/>
      <w:bookmarkEnd w:id="130"/>
    </w:p>
    <w:p w14:paraId="366B6706" w14:textId="77777777" w:rsidR="000E5276" w:rsidRDefault="000E5276">
      <w:pPr>
        <w:pStyle w:val="Heading1"/>
        <w:rPr>
          <w:rFonts w:ascii="Century Gothic" w:eastAsia="Century Gothic" w:hAnsi="Century Gothic" w:cs="Century Gothic"/>
          <w:sz w:val="72"/>
          <w:szCs w:val="72"/>
        </w:rPr>
      </w:pPr>
    </w:p>
    <w:p w14:paraId="00000388" w14:textId="77777777" w:rsidR="00234924" w:rsidRDefault="00234924">
      <w:pPr>
        <w:pStyle w:val="Heading1"/>
        <w:rPr>
          <w:rFonts w:ascii="Century Gothic" w:eastAsia="Century Gothic" w:hAnsi="Century Gothic" w:cs="Century Gothic"/>
          <w:sz w:val="72"/>
          <w:szCs w:val="72"/>
        </w:rPr>
      </w:pPr>
      <w:bookmarkStart w:id="131" w:name="_heading=h.s8n50p340bvc" w:colFirst="0" w:colLast="0"/>
      <w:bookmarkEnd w:id="131"/>
    </w:p>
    <w:p w14:paraId="0000040B" w14:textId="77777777" w:rsidR="00234924" w:rsidRDefault="00234924">
      <w:pPr>
        <w:pBdr>
          <w:top w:val="nil"/>
          <w:left w:val="nil"/>
          <w:bottom w:val="nil"/>
          <w:right w:val="nil"/>
          <w:between w:val="nil"/>
        </w:pBdr>
        <w:rPr>
          <w:rFonts w:ascii="Century Gothic" w:eastAsia="Century Gothic" w:hAnsi="Century Gothic" w:cs="Century Gothic"/>
          <w:sz w:val="24"/>
          <w:szCs w:val="24"/>
        </w:rPr>
      </w:pPr>
      <w:bookmarkStart w:id="132" w:name="_heading=h.top78g7fuymp" w:colFirst="0" w:colLast="0"/>
      <w:bookmarkEnd w:id="132"/>
    </w:p>
    <w:sectPr w:rsidR="00234924">
      <w:type w:val="continuous"/>
      <w:pgSz w:w="12240" w:h="15840"/>
      <w:pgMar w:top="1555" w:right="720" w:bottom="1598" w:left="720" w:header="730" w:footer="13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7F8A3" w14:textId="77777777" w:rsidR="002833F3" w:rsidRDefault="002833F3">
      <w:r>
        <w:separator/>
      </w:r>
    </w:p>
  </w:endnote>
  <w:endnote w:type="continuationSeparator" w:id="0">
    <w:p w14:paraId="60B8B12D" w14:textId="77777777" w:rsidR="002833F3" w:rsidRDefault="00283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20CAEA2-EC27-AE4A-8C1B-139771F31AC3}"/>
    <w:embedBold r:id="rId2" w:fontKey="{5BAF678F-736F-C048-BD50-926F56BC872D}"/>
    <w:embedBoldItalic r:id="rId3" w:fontKey="{FC7147BC-7D25-E744-B73F-3F9215596C85}"/>
  </w:font>
  <w:font w:name="Cambria">
    <w:panose1 w:val="02040503050406030204"/>
    <w:charset w:val="00"/>
    <w:family w:val="roman"/>
    <w:pitch w:val="variable"/>
    <w:sig w:usb0="E00002FF" w:usb1="400004FF" w:usb2="00000000" w:usb3="00000000" w:csb0="0000019F" w:csb1="00000000"/>
    <w:embedRegular r:id="rId4" w:fontKey="{4EE04F49-4C7C-C748-B945-25AB6747AE5E}"/>
    <w:embedBold r:id="rId5" w:fontKey="{E27D26B8-449A-8C41-A2FF-0C6F590F504E}"/>
  </w:font>
  <w:font w:name="Calibri">
    <w:panose1 w:val="020F0502020204030204"/>
    <w:charset w:val="00"/>
    <w:family w:val="swiss"/>
    <w:pitch w:val="variable"/>
    <w:sig w:usb0="E0002AFF" w:usb1="C000247B" w:usb2="00000009" w:usb3="00000000" w:csb0="000001FF" w:csb1="00000000"/>
    <w:embedRegular r:id="rId6" w:fontKey="{46B216FA-A73B-F446-92A1-794DBED04516}"/>
    <w:embedBold r:id="rId7" w:fontKey="{A6305208-7A08-4347-B746-84AAFD0A9A0D}"/>
    <w:embedBoldItalic r:id="rId8" w:fontKey="{01184CFF-D08B-EE42-963B-7C5CC4292C1D}"/>
  </w:font>
  <w:font w:name="Georgia">
    <w:panose1 w:val="02040502050405020303"/>
    <w:charset w:val="00"/>
    <w:family w:val="roman"/>
    <w:pitch w:val="variable"/>
    <w:sig w:usb0="00000287" w:usb1="00000000" w:usb2="00000000" w:usb3="00000000" w:csb0="0000009F" w:csb1="00000000"/>
    <w:embedItalic r:id="rId9" w:fontKey="{BBDFA810-7BED-5544-9462-504F29DDBC96}"/>
  </w:font>
  <w:font w:name="Century Gothic">
    <w:panose1 w:val="020B0502020202020204"/>
    <w:charset w:val="00"/>
    <w:family w:val="swiss"/>
    <w:pitch w:val="variable"/>
    <w:sig w:usb0="00000287" w:usb1="00000000" w:usb2="00000000" w:usb3="00000000" w:csb0="0000009F" w:csb1="00000000"/>
    <w:embedRegular r:id="rId10" w:fontKey="{279FDD65-BF10-9842-A14D-AD1201C2D42C}"/>
    <w:embedBold r:id="rId11" w:fontKey="{3FFFC252-D5A9-FF41-A7AE-7341B2CD03E8}"/>
    <w:embedItalic r:id="rId12" w:fontKey="{128C93EA-544C-CA47-9655-65DE9BE3DF61}"/>
    <w:embedBoldItalic r:id="rId13" w:fontKey="{67D3F519-6F5C-424B-8493-6B816736F51B}"/>
  </w:font>
  <w:font w:name="Arial">
    <w:panose1 w:val="020B0604020202020204"/>
    <w:charset w:val="00"/>
    <w:family w:val="swiss"/>
    <w:pitch w:val="variable"/>
    <w:sig w:usb0="E0002AFF" w:usb1="C0007843" w:usb2="00000009" w:usb3="00000000" w:csb0="000001FF" w:csb1="00000000"/>
    <w:embedRegular r:id="rId14" w:fontKey="{511BC5A7-3A6F-BE4F-B738-FFC82F0995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0D" w14:textId="18000170" w:rsidR="00234924" w:rsidRDefault="00000000">
    <w:pPr>
      <w:pBdr>
        <w:top w:val="nil"/>
        <w:left w:val="nil"/>
        <w:bottom w:val="nil"/>
        <w:right w:val="nil"/>
        <w:between w:val="nil"/>
      </w:pBdr>
      <w:tabs>
        <w:tab w:val="center" w:pos="4680"/>
        <w:tab w:val="right" w:pos="9360"/>
      </w:tabs>
      <w:rPr>
        <w:color w:val="000000"/>
      </w:rPr>
    </w:pPr>
    <w:r>
      <w:rPr>
        <w:rFonts w:ascii="Cambria" w:eastAsia="Cambria" w:hAnsi="Cambria" w:cs="Cambria"/>
        <w:color w:val="4F81BD"/>
        <w:sz w:val="20"/>
        <w:szCs w:val="20"/>
      </w:rPr>
      <w:t xml:space="preserve">pg. </w:t>
    </w:r>
    <w:r>
      <w:rPr>
        <w:rFonts w:ascii="Calibri" w:eastAsia="Calibri" w:hAnsi="Calibri" w:cs="Calibri"/>
        <w:color w:val="4F81BD"/>
        <w:sz w:val="20"/>
        <w:szCs w:val="20"/>
      </w:rPr>
      <w:fldChar w:fldCharType="begin"/>
    </w:r>
    <w:r>
      <w:rPr>
        <w:rFonts w:ascii="Calibri" w:eastAsia="Calibri" w:hAnsi="Calibri" w:cs="Calibri"/>
        <w:color w:val="4F81BD"/>
        <w:sz w:val="20"/>
        <w:szCs w:val="20"/>
      </w:rPr>
      <w:instrText>PAGE</w:instrText>
    </w:r>
    <w:r>
      <w:rPr>
        <w:rFonts w:ascii="Calibri" w:eastAsia="Calibri" w:hAnsi="Calibri" w:cs="Calibri"/>
        <w:color w:val="4F81BD"/>
        <w:sz w:val="20"/>
        <w:szCs w:val="20"/>
      </w:rPr>
      <w:fldChar w:fldCharType="separate"/>
    </w:r>
    <w:r w:rsidR="000E5276">
      <w:rPr>
        <w:rFonts w:ascii="Calibri" w:eastAsia="Calibri" w:hAnsi="Calibri" w:cs="Calibri"/>
        <w:noProof/>
        <w:color w:val="4F81BD"/>
        <w:sz w:val="20"/>
        <w:szCs w:val="20"/>
      </w:rPr>
      <w:t>1</w:t>
    </w:r>
    <w:r>
      <w:rPr>
        <w:rFonts w:ascii="Calibri" w:eastAsia="Calibri" w:hAnsi="Calibri" w:cs="Calibri"/>
        <w:color w:val="4F81BD"/>
        <w:sz w:val="20"/>
        <w:szCs w:val="20"/>
      </w:rPr>
      <w:fldChar w:fldCharType="end"/>
    </w:r>
  </w:p>
  <w:p w14:paraId="0000040E" w14:textId="77777777" w:rsidR="00234924" w:rsidRDefault="00000000">
    <w:pPr>
      <w:pBdr>
        <w:top w:val="nil"/>
        <w:left w:val="nil"/>
        <w:bottom w:val="nil"/>
        <w:right w:val="nil"/>
        <w:between w:val="nil"/>
      </w:pBdr>
      <w:spacing w:line="276" w:lineRule="auto"/>
      <w:rPr>
        <w:rFonts w:ascii="Century Gothic" w:eastAsia="Century Gothic" w:hAnsi="Century Gothic" w:cs="Century Gothic"/>
      </w:rPr>
    </w:pPr>
    <w:r>
      <w:rPr>
        <w:rFonts w:ascii="Century Gothic" w:eastAsia="Century Gothic" w:hAnsi="Century Gothic" w:cs="Century Gothic"/>
      </w:rPr>
      <w:t>08/22/2026</w:t>
    </w:r>
  </w:p>
  <w:p w14:paraId="0000040F" w14:textId="77777777" w:rsidR="00234924" w:rsidRDefault="00234924">
    <w:pPr>
      <w:pBdr>
        <w:top w:val="nil"/>
        <w:left w:val="nil"/>
        <w:bottom w:val="nil"/>
        <w:right w:val="nil"/>
        <w:between w:val="nil"/>
      </w:pBdr>
      <w:spacing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61852" w14:textId="77777777" w:rsidR="002833F3" w:rsidRDefault="002833F3">
      <w:r>
        <w:separator/>
      </w:r>
    </w:p>
  </w:footnote>
  <w:footnote w:type="continuationSeparator" w:id="0">
    <w:p w14:paraId="746B78D3" w14:textId="77777777" w:rsidR="002833F3" w:rsidRDefault="002833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0C" w14:textId="77777777" w:rsidR="00234924" w:rsidRDefault="00000000">
    <w:pPr>
      <w:pBdr>
        <w:top w:val="nil"/>
        <w:left w:val="nil"/>
        <w:bottom w:val="nil"/>
        <w:right w:val="nil"/>
        <w:between w:val="nil"/>
      </w:pBdr>
      <w:spacing w:line="14" w:lineRule="auto"/>
      <w:rPr>
        <w:rFonts w:ascii="Century Gothic" w:eastAsia="Century Gothic" w:hAnsi="Century Gothic" w:cs="Century Gothic"/>
        <w:color w:val="000000"/>
        <w:sz w:val="24"/>
        <w:szCs w:val="24"/>
      </w:rPr>
    </w:pPr>
    <w:r>
      <w:rPr>
        <w:noProof/>
        <w:color w:val="000000"/>
        <w:sz w:val="24"/>
        <w:szCs w:val="24"/>
      </w:rPr>
      <mc:AlternateContent>
        <mc:Choice Requires="wpg">
          <w:drawing>
            <wp:anchor distT="0" distB="0" distL="0" distR="0" simplePos="0" relativeHeight="251658240" behindDoc="1" locked="0" layoutInCell="1" hidden="0" allowOverlap="1">
              <wp:simplePos x="0" y="0"/>
              <wp:positionH relativeFrom="page">
                <wp:posOffset>1535114</wp:posOffset>
              </wp:positionH>
              <wp:positionV relativeFrom="page">
                <wp:posOffset>290514</wp:posOffset>
              </wp:positionV>
              <wp:extent cx="12654915" cy="715010"/>
              <wp:effectExtent l="0" t="0" r="0" b="0"/>
              <wp:wrapNone/>
              <wp:docPr id="32" name="Rectangle 32"/>
              <wp:cNvGraphicFramePr/>
              <a:graphic xmlns:a="http://schemas.openxmlformats.org/drawingml/2006/main">
                <a:graphicData uri="http://schemas.microsoft.com/office/word/2010/wordprocessingShape">
                  <wps:wsp>
                    <wps:cNvSpPr/>
                    <wps:spPr>
                      <a:xfrm>
                        <a:off x="0" y="3436783"/>
                        <a:ext cx="10692000" cy="686435"/>
                      </a:xfrm>
                      <a:prstGeom prst="rect">
                        <a:avLst/>
                      </a:prstGeom>
                      <a:noFill/>
                      <a:ln>
                        <a:noFill/>
                      </a:ln>
                    </wps:spPr>
                    <wps:txbx>
                      <w:txbxContent>
                        <w:p w14:paraId="71EDDA2A" w14:textId="77777777" w:rsidR="00234924" w:rsidRDefault="00234924">
                          <w:pPr>
                            <w:spacing w:before="10"/>
                            <w:jc w:val="both"/>
                            <w:textDirection w:val="btLr"/>
                          </w:pP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1535114</wp:posOffset>
              </wp:positionH>
              <wp:positionV relativeFrom="page">
                <wp:posOffset>290514</wp:posOffset>
              </wp:positionV>
              <wp:extent cx="12654915" cy="715010"/>
              <wp:effectExtent b="0" l="0" r="0" t="0"/>
              <wp:wrapNone/>
              <wp:docPr id="3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12654915" cy="71501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2095"/>
    <w:multiLevelType w:val="multilevel"/>
    <w:tmpl w:val="55CE53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794C88"/>
    <w:multiLevelType w:val="multilevel"/>
    <w:tmpl w:val="897023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31192E"/>
    <w:multiLevelType w:val="multilevel"/>
    <w:tmpl w:val="5E2AFF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A947C20"/>
    <w:multiLevelType w:val="multilevel"/>
    <w:tmpl w:val="4A309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08165A2"/>
    <w:multiLevelType w:val="multilevel"/>
    <w:tmpl w:val="8ECCC1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24C22B0"/>
    <w:multiLevelType w:val="multilevel"/>
    <w:tmpl w:val="EAF2EC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DFD1D36"/>
    <w:multiLevelType w:val="multilevel"/>
    <w:tmpl w:val="8CD694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137E67"/>
    <w:multiLevelType w:val="multilevel"/>
    <w:tmpl w:val="0AEE8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FB10551"/>
    <w:multiLevelType w:val="multilevel"/>
    <w:tmpl w:val="62826B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4F757BD"/>
    <w:multiLevelType w:val="multilevel"/>
    <w:tmpl w:val="7C485E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7337B1E"/>
    <w:multiLevelType w:val="multilevel"/>
    <w:tmpl w:val="E3C248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86027CB"/>
    <w:multiLevelType w:val="multilevel"/>
    <w:tmpl w:val="9EDE1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A58265D"/>
    <w:multiLevelType w:val="multilevel"/>
    <w:tmpl w:val="F15C16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056141E"/>
    <w:multiLevelType w:val="multilevel"/>
    <w:tmpl w:val="F31E86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41967A8"/>
    <w:multiLevelType w:val="multilevel"/>
    <w:tmpl w:val="D2B046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4A96609"/>
    <w:multiLevelType w:val="multilevel"/>
    <w:tmpl w:val="61160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BCD74D1"/>
    <w:multiLevelType w:val="multilevel"/>
    <w:tmpl w:val="B1E64B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66674D8"/>
    <w:multiLevelType w:val="multilevel"/>
    <w:tmpl w:val="90E08C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C6B6C39"/>
    <w:multiLevelType w:val="multilevel"/>
    <w:tmpl w:val="158638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1BB3B7C"/>
    <w:multiLevelType w:val="multilevel"/>
    <w:tmpl w:val="A6ACB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4FD2F14"/>
    <w:multiLevelType w:val="multilevel"/>
    <w:tmpl w:val="B2A4E6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75407A0"/>
    <w:multiLevelType w:val="multilevel"/>
    <w:tmpl w:val="8384C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8713459"/>
    <w:multiLevelType w:val="multilevel"/>
    <w:tmpl w:val="CD5A6D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CF621B3"/>
    <w:multiLevelType w:val="multilevel"/>
    <w:tmpl w:val="FBCA3C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ED71F03"/>
    <w:multiLevelType w:val="multilevel"/>
    <w:tmpl w:val="E66C50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30A421B"/>
    <w:multiLevelType w:val="multilevel"/>
    <w:tmpl w:val="9E62B2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F8D4FAD"/>
    <w:multiLevelType w:val="multilevel"/>
    <w:tmpl w:val="E5DCE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3140E33"/>
    <w:multiLevelType w:val="multilevel"/>
    <w:tmpl w:val="B4BAE9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52D1262"/>
    <w:multiLevelType w:val="multilevel"/>
    <w:tmpl w:val="C8A86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6AF659A"/>
    <w:multiLevelType w:val="multilevel"/>
    <w:tmpl w:val="096818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7AB1EE7"/>
    <w:multiLevelType w:val="multilevel"/>
    <w:tmpl w:val="8FE0E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83C7110"/>
    <w:multiLevelType w:val="multilevel"/>
    <w:tmpl w:val="85DCEF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9685DF5"/>
    <w:multiLevelType w:val="multilevel"/>
    <w:tmpl w:val="79FC4D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97B2C14"/>
    <w:multiLevelType w:val="multilevel"/>
    <w:tmpl w:val="8D7437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9C36FEB"/>
    <w:multiLevelType w:val="multilevel"/>
    <w:tmpl w:val="94B68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FA82623"/>
    <w:multiLevelType w:val="multilevel"/>
    <w:tmpl w:val="787A60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760828517">
    <w:abstractNumId w:val="5"/>
  </w:num>
  <w:num w:numId="2" w16cid:durableId="1546285516">
    <w:abstractNumId w:val="2"/>
  </w:num>
  <w:num w:numId="3" w16cid:durableId="1422987799">
    <w:abstractNumId w:val="28"/>
  </w:num>
  <w:num w:numId="4" w16cid:durableId="1514955477">
    <w:abstractNumId w:val="21"/>
  </w:num>
  <w:num w:numId="5" w16cid:durableId="1649164704">
    <w:abstractNumId w:val="20"/>
  </w:num>
  <w:num w:numId="6" w16cid:durableId="987782518">
    <w:abstractNumId w:val="26"/>
  </w:num>
  <w:num w:numId="7" w16cid:durableId="1755862263">
    <w:abstractNumId w:val="11"/>
  </w:num>
  <w:num w:numId="8" w16cid:durableId="1170369471">
    <w:abstractNumId w:val="0"/>
  </w:num>
  <w:num w:numId="9" w16cid:durableId="1932425235">
    <w:abstractNumId w:val="16"/>
  </w:num>
  <w:num w:numId="10" w16cid:durableId="939415942">
    <w:abstractNumId w:val="19"/>
  </w:num>
  <w:num w:numId="11" w16cid:durableId="1320498097">
    <w:abstractNumId w:val="35"/>
  </w:num>
  <w:num w:numId="12" w16cid:durableId="1231159720">
    <w:abstractNumId w:val="7"/>
  </w:num>
  <w:num w:numId="13" w16cid:durableId="477721441">
    <w:abstractNumId w:val="1"/>
  </w:num>
  <w:num w:numId="14" w16cid:durableId="696203304">
    <w:abstractNumId w:val="14"/>
  </w:num>
  <w:num w:numId="15" w16cid:durableId="1396970567">
    <w:abstractNumId w:val="24"/>
  </w:num>
  <w:num w:numId="16" w16cid:durableId="201289004">
    <w:abstractNumId w:val="34"/>
  </w:num>
  <w:num w:numId="17" w16cid:durableId="1636331032">
    <w:abstractNumId w:val="3"/>
  </w:num>
  <w:num w:numId="18" w16cid:durableId="1822310531">
    <w:abstractNumId w:val="18"/>
  </w:num>
  <w:num w:numId="19" w16cid:durableId="2046834338">
    <w:abstractNumId w:val="15"/>
  </w:num>
  <w:num w:numId="20" w16cid:durableId="1538472931">
    <w:abstractNumId w:val="22"/>
  </w:num>
  <w:num w:numId="21" w16cid:durableId="2053797670">
    <w:abstractNumId w:val="8"/>
  </w:num>
  <w:num w:numId="22" w16cid:durableId="712000146">
    <w:abstractNumId w:val="33"/>
  </w:num>
  <w:num w:numId="23" w16cid:durableId="697587633">
    <w:abstractNumId w:val="31"/>
  </w:num>
  <w:num w:numId="24" w16cid:durableId="290868031">
    <w:abstractNumId w:val="29"/>
  </w:num>
  <w:num w:numId="25" w16cid:durableId="1957907928">
    <w:abstractNumId w:val="6"/>
  </w:num>
  <w:num w:numId="26" w16cid:durableId="218518063">
    <w:abstractNumId w:val="12"/>
  </w:num>
  <w:num w:numId="27" w16cid:durableId="1269972869">
    <w:abstractNumId w:val="17"/>
  </w:num>
  <w:num w:numId="28" w16cid:durableId="547108057">
    <w:abstractNumId w:val="13"/>
  </w:num>
  <w:num w:numId="29" w16cid:durableId="1599365087">
    <w:abstractNumId w:val="27"/>
  </w:num>
  <w:num w:numId="30" w16cid:durableId="1904756748">
    <w:abstractNumId w:val="25"/>
  </w:num>
  <w:num w:numId="31" w16cid:durableId="1652056969">
    <w:abstractNumId w:val="9"/>
  </w:num>
  <w:num w:numId="32" w16cid:durableId="1859924837">
    <w:abstractNumId w:val="30"/>
  </w:num>
  <w:num w:numId="33" w16cid:durableId="472409892">
    <w:abstractNumId w:val="32"/>
  </w:num>
  <w:num w:numId="34" w16cid:durableId="152455680">
    <w:abstractNumId w:val="10"/>
  </w:num>
  <w:num w:numId="35" w16cid:durableId="1443845832">
    <w:abstractNumId w:val="4"/>
  </w:num>
  <w:num w:numId="36" w16cid:durableId="183625978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924"/>
    <w:rsid w:val="000E5276"/>
    <w:rsid w:val="00234924"/>
    <w:rsid w:val="002833F3"/>
    <w:rsid w:val="00341C67"/>
    <w:rsid w:val="00BD777C"/>
    <w:rsid w:val="00C56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3B3423"/>
  <w15:docId w15:val="{CFBFFE25-94D8-BF46-B225-13A855E19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592" w:hanging="433"/>
      <w:outlineLvl w:val="0"/>
    </w:pPr>
    <w:rPr>
      <w:b/>
      <w:bCs/>
      <w:sz w:val="28"/>
      <w:szCs w:val="28"/>
    </w:rPr>
  </w:style>
  <w:style w:type="paragraph" w:styleId="Heading2">
    <w:name w:val="heading 2"/>
    <w:basedOn w:val="Normal"/>
    <w:uiPriority w:val="9"/>
    <w:unhideWhenUsed/>
    <w:qFormat/>
    <w:pPr>
      <w:ind w:left="160"/>
      <w:outlineLvl w:val="1"/>
    </w:pPr>
    <w:rPr>
      <w:b/>
      <w:bCs/>
      <w:sz w:val="24"/>
      <w:szCs w:val="24"/>
    </w:rPr>
  </w:style>
  <w:style w:type="paragraph" w:styleId="Heading3">
    <w:name w:val="heading 3"/>
    <w:basedOn w:val="Normal"/>
    <w:uiPriority w:val="9"/>
    <w:unhideWhenUsed/>
    <w:qFormat/>
    <w:pPr>
      <w:ind w:left="2448" w:hanging="578"/>
      <w:outlineLvl w:val="2"/>
    </w:pPr>
    <w:rPr>
      <w:b/>
      <w:bCs/>
      <w:i/>
      <w:iCs/>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448" w:hanging="57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6A1D"/>
    <w:pPr>
      <w:tabs>
        <w:tab w:val="center" w:pos="4680"/>
        <w:tab w:val="right" w:pos="9360"/>
      </w:tabs>
    </w:pPr>
  </w:style>
  <w:style w:type="character" w:customStyle="1" w:styleId="HeaderChar">
    <w:name w:val="Header Char"/>
    <w:basedOn w:val="DefaultParagraphFont"/>
    <w:link w:val="Header"/>
    <w:uiPriority w:val="99"/>
    <w:rsid w:val="003E6A1D"/>
    <w:rPr>
      <w:rFonts w:ascii="Times New Roman" w:eastAsia="Times New Roman" w:hAnsi="Times New Roman" w:cs="Times New Roman"/>
    </w:rPr>
  </w:style>
  <w:style w:type="paragraph" w:styleId="Footer">
    <w:name w:val="footer"/>
    <w:basedOn w:val="Normal"/>
    <w:link w:val="FooterChar"/>
    <w:uiPriority w:val="99"/>
    <w:unhideWhenUsed/>
    <w:rsid w:val="003E6A1D"/>
    <w:pPr>
      <w:tabs>
        <w:tab w:val="center" w:pos="4680"/>
        <w:tab w:val="right" w:pos="9360"/>
      </w:tabs>
    </w:pPr>
  </w:style>
  <w:style w:type="character" w:customStyle="1" w:styleId="FooterChar">
    <w:name w:val="Footer Char"/>
    <w:basedOn w:val="DefaultParagraphFont"/>
    <w:link w:val="Footer"/>
    <w:uiPriority w:val="99"/>
    <w:rsid w:val="003E6A1D"/>
    <w:rPr>
      <w:rFonts w:ascii="Times New Roman" w:eastAsia="Times New Roman" w:hAnsi="Times New Roman" w:cs="Times New Roman"/>
    </w:rPr>
  </w:style>
  <w:style w:type="character" w:styleId="Hyperlink">
    <w:name w:val="Hyperlink"/>
    <w:basedOn w:val="DefaultParagraphFont"/>
    <w:uiPriority w:val="99"/>
    <w:unhideWhenUsed/>
    <w:rsid w:val="001A2AA0"/>
    <w:rPr>
      <w:color w:val="0000FF" w:themeColor="hyperlink"/>
      <w:u w:val="single"/>
    </w:rPr>
  </w:style>
  <w:style w:type="character" w:styleId="UnresolvedMention">
    <w:name w:val="Unresolved Mention"/>
    <w:basedOn w:val="DefaultParagraphFont"/>
    <w:uiPriority w:val="99"/>
    <w:semiHidden/>
    <w:unhideWhenUsed/>
    <w:rsid w:val="001A2AA0"/>
    <w:rPr>
      <w:color w:val="605E5C"/>
      <w:shd w:val="clear" w:color="auto" w:fill="E1DFDD"/>
    </w:rPr>
  </w:style>
  <w:style w:type="paragraph" w:styleId="TOCHeading">
    <w:name w:val="TOC Heading"/>
    <w:basedOn w:val="Heading1"/>
    <w:next w:val="Normal"/>
    <w:uiPriority w:val="39"/>
    <w:unhideWhenUsed/>
    <w:qFormat/>
    <w:rsid w:val="00274556"/>
    <w:pPr>
      <w:keepNext/>
      <w:keepLines/>
      <w:widowControl/>
      <w:spacing w:before="480" w:line="276" w:lineRule="auto"/>
      <w:ind w:left="0" w:firstLine="0"/>
      <w:outlineLvl w:val="9"/>
    </w:pPr>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274556"/>
    <w:pPr>
      <w:spacing w:before="120"/>
    </w:pPr>
    <w:rPr>
      <w:rFonts w:asciiTheme="minorHAnsi" w:hAnsiTheme="minorHAnsi" w:cstheme="minorHAnsi"/>
      <w:b/>
      <w:bCs/>
      <w:i/>
      <w:iCs/>
      <w:sz w:val="24"/>
      <w:szCs w:val="28"/>
    </w:rPr>
  </w:style>
  <w:style w:type="paragraph" w:styleId="TOC3">
    <w:name w:val="toc 3"/>
    <w:basedOn w:val="Normal"/>
    <w:next w:val="Normal"/>
    <w:autoRedefine/>
    <w:uiPriority w:val="39"/>
    <w:unhideWhenUsed/>
    <w:rsid w:val="00274556"/>
    <w:pPr>
      <w:ind w:left="440"/>
    </w:pPr>
    <w:rPr>
      <w:rFonts w:asciiTheme="minorHAnsi" w:hAnsiTheme="minorHAnsi" w:cstheme="minorHAnsi"/>
      <w:sz w:val="20"/>
      <w:szCs w:val="24"/>
    </w:rPr>
  </w:style>
  <w:style w:type="paragraph" w:styleId="TOC2">
    <w:name w:val="toc 2"/>
    <w:basedOn w:val="Normal"/>
    <w:next w:val="Normal"/>
    <w:autoRedefine/>
    <w:uiPriority w:val="39"/>
    <w:unhideWhenUsed/>
    <w:rsid w:val="00274556"/>
    <w:pPr>
      <w:spacing w:before="120"/>
      <w:ind w:left="220"/>
    </w:pPr>
    <w:rPr>
      <w:rFonts w:asciiTheme="minorHAnsi" w:hAnsiTheme="minorHAnsi" w:cstheme="minorHAnsi"/>
      <w:b/>
      <w:bCs/>
      <w:szCs w:val="26"/>
    </w:rPr>
  </w:style>
  <w:style w:type="paragraph" w:styleId="TOC4">
    <w:name w:val="toc 4"/>
    <w:basedOn w:val="Normal"/>
    <w:next w:val="Normal"/>
    <w:autoRedefine/>
    <w:uiPriority w:val="39"/>
    <w:semiHidden/>
    <w:unhideWhenUsed/>
    <w:rsid w:val="00274556"/>
    <w:pPr>
      <w:ind w:left="660"/>
    </w:pPr>
    <w:rPr>
      <w:rFonts w:asciiTheme="minorHAnsi" w:hAnsiTheme="minorHAnsi" w:cstheme="minorHAnsi"/>
      <w:sz w:val="20"/>
      <w:szCs w:val="24"/>
    </w:rPr>
  </w:style>
  <w:style w:type="paragraph" w:styleId="TOC5">
    <w:name w:val="toc 5"/>
    <w:basedOn w:val="Normal"/>
    <w:next w:val="Normal"/>
    <w:autoRedefine/>
    <w:uiPriority w:val="39"/>
    <w:semiHidden/>
    <w:unhideWhenUsed/>
    <w:rsid w:val="00274556"/>
    <w:pPr>
      <w:ind w:left="880"/>
    </w:pPr>
    <w:rPr>
      <w:rFonts w:asciiTheme="minorHAnsi" w:hAnsiTheme="minorHAnsi" w:cstheme="minorHAnsi"/>
      <w:sz w:val="20"/>
      <w:szCs w:val="24"/>
    </w:rPr>
  </w:style>
  <w:style w:type="paragraph" w:styleId="TOC6">
    <w:name w:val="toc 6"/>
    <w:basedOn w:val="Normal"/>
    <w:next w:val="Normal"/>
    <w:autoRedefine/>
    <w:uiPriority w:val="39"/>
    <w:semiHidden/>
    <w:unhideWhenUsed/>
    <w:rsid w:val="00274556"/>
    <w:pPr>
      <w:ind w:left="1100"/>
    </w:pPr>
    <w:rPr>
      <w:rFonts w:asciiTheme="minorHAnsi" w:hAnsiTheme="minorHAnsi" w:cstheme="minorHAnsi"/>
      <w:sz w:val="20"/>
      <w:szCs w:val="24"/>
    </w:rPr>
  </w:style>
  <w:style w:type="paragraph" w:styleId="TOC7">
    <w:name w:val="toc 7"/>
    <w:basedOn w:val="Normal"/>
    <w:next w:val="Normal"/>
    <w:autoRedefine/>
    <w:uiPriority w:val="39"/>
    <w:semiHidden/>
    <w:unhideWhenUsed/>
    <w:rsid w:val="00274556"/>
    <w:pPr>
      <w:ind w:left="1320"/>
    </w:pPr>
    <w:rPr>
      <w:rFonts w:asciiTheme="minorHAnsi" w:hAnsiTheme="minorHAnsi" w:cstheme="minorHAnsi"/>
      <w:sz w:val="20"/>
      <w:szCs w:val="24"/>
    </w:rPr>
  </w:style>
  <w:style w:type="paragraph" w:styleId="TOC8">
    <w:name w:val="toc 8"/>
    <w:basedOn w:val="Normal"/>
    <w:next w:val="Normal"/>
    <w:autoRedefine/>
    <w:uiPriority w:val="39"/>
    <w:semiHidden/>
    <w:unhideWhenUsed/>
    <w:rsid w:val="00274556"/>
    <w:pPr>
      <w:ind w:left="1540"/>
    </w:pPr>
    <w:rPr>
      <w:rFonts w:asciiTheme="minorHAnsi" w:hAnsiTheme="minorHAnsi" w:cstheme="minorHAnsi"/>
      <w:sz w:val="20"/>
      <w:szCs w:val="24"/>
    </w:rPr>
  </w:style>
  <w:style w:type="paragraph" w:styleId="TOC9">
    <w:name w:val="toc 9"/>
    <w:basedOn w:val="Normal"/>
    <w:next w:val="Normal"/>
    <w:autoRedefine/>
    <w:uiPriority w:val="39"/>
    <w:semiHidden/>
    <w:unhideWhenUsed/>
    <w:rsid w:val="00274556"/>
    <w:pPr>
      <w:ind w:left="1760"/>
    </w:pPr>
    <w:rPr>
      <w:rFonts w:asciiTheme="minorHAnsi" w:hAnsiTheme="minorHAnsi" w:cstheme="minorHAnsi"/>
      <w:sz w:val="20"/>
      <w:szCs w:val="24"/>
    </w:rPr>
  </w:style>
  <w:style w:type="character" w:styleId="CommentReference">
    <w:name w:val="annotation reference"/>
    <w:basedOn w:val="DefaultParagraphFont"/>
    <w:uiPriority w:val="99"/>
    <w:semiHidden/>
    <w:unhideWhenUsed/>
    <w:rsid w:val="00185782"/>
    <w:rPr>
      <w:sz w:val="16"/>
      <w:szCs w:val="16"/>
    </w:rPr>
  </w:style>
  <w:style w:type="paragraph" w:styleId="CommentText">
    <w:name w:val="annotation text"/>
    <w:basedOn w:val="Normal"/>
    <w:link w:val="CommentTextChar"/>
    <w:uiPriority w:val="99"/>
    <w:semiHidden/>
    <w:unhideWhenUsed/>
    <w:rsid w:val="00185782"/>
    <w:rPr>
      <w:sz w:val="20"/>
      <w:szCs w:val="20"/>
    </w:rPr>
  </w:style>
  <w:style w:type="character" w:customStyle="1" w:styleId="CommentTextChar">
    <w:name w:val="Comment Text Char"/>
    <w:basedOn w:val="DefaultParagraphFont"/>
    <w:link w:val="CommentText"/>
    <w:uiPriority w:val="99"/>
    <w:semiHidden/>
    <w:rsid w:val="0018578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85782"/>
    <w:rPr>
      <w:b/>
      <w:bCs/>
    </w:rPr>
  </w:style>
  <w:style w:type="character" w:customStyle="1" w:styleId="CommentSubjectChar">
    <w:name w:val="Comment Subject Char"/>
    <w:basedOn w:val="CommentTextChar"/>
    <w:link w:val="CommentSubject"/>
    <w:uiPriority w:val="99"/>
    <w:semiHidden/>
    <w:rsid w:val="00185782"/>
    <w:rPr>
      <w:rFonts w:ascii="Times New Roman" w:eastAsia="Times New Roman" w:hAnsi="Times New Roman" w:cs="Times New Roman"/>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Pr>
  </w:style>
  <w:style w:type="table" w:styleId="TableGrid">
    <w:name w:val="Table Grid"/>
    <w:basedOn w:val="TableNormal"/>
    <w:uiPriority w:val="39"/>
    <w:rsid w:val="00C568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aOPyolYUN7nK/k5SUywW63dTqQ==">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42</Pages>
  <Words>12410</Words>
  <Characters>70741</Characters>
  <Application>Microsoft Office Word</Application>
  <DocSecurity>0</DocSecurity>
  <Lines>589</Lines>
  <Paragraphs>165</Paragraphs>
  <ScaleCrop>false</ScaleCrop>
  <Company/>
  <LinksUpToDate>false</LinksUpToDate>
  <CharactersWithSpaces>82986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Children's House</dc:creator>
  <cp:lastModifiedBy>Kristen Hill</cp:lastModifiedBy>
  <cp:revision>3</cp:revision>
  <dcterms:created xsi:type="dcterms:W3CDTF">2022-07-27T20:11:00Z</dcterms:created>
  <dcterms:modified xsi:type="dcterms:W3CDTF">2026-07-30T15:55:00Z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2020-08-06T00:00:00Z</vt:lpwstr>
  </property>
  <property fmtid="{D5CDD505-2E9C-101B-9397-08002B2CF9AE}" pid="3" name="Creator">
    <vt:lpwstr>Microsoft® Word 2016</vt:lpwstr>
  </property>
  <property fmtid="{D5CDD505-2E9C-101B-9397-08002B2CF9AE}" pid="4" name="LastSaved">
    <vt:lpwstr>2021-07-19T00:00:00Z</vt:lpwstr>
  </property>
</Properties>
</file>